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54102" w14:textId="2A6D5C7D" w:rsidR="00BD6960" w:rsidRPr="008E2A85" w:rsidRDefault="0059603B" w:rsidP="00E003E7">
      <w:pPr>
        <w:tabs>
          <w:tab w:val="left" w:pos="2439"/>
          <w:tab w:val="center" w:pos="4536"/>
          <w:tab w:val="right" w:pos="9072"/>
        </w:tabs>
        <w:spacing w:after="0"/>
        <w:contextualSpacing/>
        <w:jc w:val="center"/>
        <w:rPr>
          <w:rStyle w:val="jlqj4b"/>
          <w:rFonts w:ascii="Arial Nova Cond" w:hAnsi="Arial Nova Cond" w:cs="Calibri Light"/>
          <w:b/>
          <w:bCs/>
          <w:color w:val="1F497D" w:themeColor="text2"/>
          <w:sz w:val="32"/>
          <w:szCs w:val="32"/>
          <w:lang w:val="pl-PL"/>
        </w:rPr>
      </w:pPr>
      <w:r>
        <w:rPr>
          <w:rStyle w:val="jlqj4b"/>
          <w:rFonts w:ascii="Arial Nova Cond" w:hAnsi="Arial Nova Cond" w:cs="Calibri Light"/>
          <w:b/>
          <w:bCs/>
          <w:color w:val="1F497D" w:themeColor="text2"/>
          <w:sz w:val="32"/>
          <w:szCs w:val="32"/>
          <w:lang w:val="pl-PL"/>
        </w:rPr>
        <w:t>PolSCA</w:t>
      </w:r>
      <w:r w:rsidR="008E4BF8" w:rsidRPr="008E2A85">
        <w:rPr>
          <w:rStyle w:val="jlqj4b"/>
          <w:rFonts w:ascii="Arial Nova Cond" w:hAnsi="Arial Nova Cond" w:cs="Calibri Light"/>
          <w:b/>
          <w:bCs/>
          <w:color w:val="1F497D" w:themeColor="text2"/>
          <w:sz w:val="32"/>
          <w:szCs w:val="32"/>
          <w:lang w:val="pl-PL"/>
        </w:rPr>
        <w:t xml:space="preserve"> </w:t>
      </w:r>
      <w:proofErr w:type="spellStart"/>
      <w:r w:rsidR="008E4BF8" w:rsidRPr="008E2A85">
        <w:rPr>
          <w:rStyle w:val="jlqj4b"/>
          <w:rFonts w:ascii="Arial Nova Cond" w:hAnsi="Arial Nova Cond" w:cs="Calibri Light"/>
          <w:b/>
          <w:bCs/>
          <w:color w:val="1F497D" w:themeColor="text2"/>
          <w:sz w:val="32"/>
          <w:szCs w:val="32"/>
          <w:lang w:val="pl-PL"/>
        </w:rPr>
        <w:t>Masterclass</w:t>
      </w:r>
      <w:proofErr w:type="spellEnd"/>
    </w:p>
    <w:p w14:paraId="7CA6849C" w14:textId="76FE71C8" w:rsidR="008E4BF8" w:rsidRPr="00380036" w:rsidRDefault="008E4BF8" w:rsidP="00E003E7">
      <w:pPr>
        <w:tabs>
          <w:tab w:val="left" w:pos="2439"/>
          <w:tab w:val="center" w:pos="4536"/>
          <w:tab w:val="right" w:pos="9072"/>
        </w:tabs>
        <w:spacing w:after="0"/>
        <w:contextualSpacing/>
        <w:jc w:val="center"/>
        <w:rPr>
          <w:rStyle w:val="jlqj4b"/>
          <w:rFonts w:ascii="Arial Nova Cond" w:hAnsi="Arial Nova Cond" w:cs="Calibri Light"/>
          <w:b/>
          <w:bCs/>
          <w:color w:val="1F497D" w:themeColor="text2"/>
          <w:sz w:val="28"/>
          <w:szCs w:val="28"/>
          <w:lang w:val="pl-PL"/>
        </w:rPr>
      </w:pPr>
      <w:r w:rsidRPr="00380036">
        <w:rPr>
          <w:rStyle w:val="jlqj4b"/>
          <w:rFonts w:ascii="Arial Nova Cond" w:hAnsi="Arial Nova Cond" w:cs="Calibri Light"/>
          <w:b/>
          <w:bCs/>
          <w:color w:val="1F497D" w:themeColor="text2"/>
          <w:sz w:val="28"/>
          <w:szCs w:val="28"/>
          <w:lang w:val="pl-PL"/>
        </w:rPr>
        <w:t xml:space="preserve">Zarządzanie projektami </w:t>
      </w:r>
      <w:r w:rsidR="00224D3B" w:rsidRPr="00380036">
        <w:rPr>
          <w:rStyle w:val="jlqj4b"/>
          <w:rFonts w:ascii="Arial Nova Cond" w:hAnsi="Arial Nova Cond" w:cs="Calibri Light"/>
          <w:b/>
          <w:bCs/>
          <w:color w:val="1F497D" w:themeColor="text2"/>
          <w:sz w:val="28"/>
          <w:szCs w:val="28"/>
          <w:lang w:val="pl-PL"/>
        </w:rPr>
        <w:t xml:space="preserve">badawczymi </w:t>
      </w:r>
      <w:r w:rsidRPr="00380036">
        <w:rPr>
          <w:rStyle w:val="jlqj4b"/>
          <w:rFonts w:ascii="Arial Nova Cond" w:hAnsi="Arial Nova Cond" w:cs="Calibri Light"/>
          <w:b/>
          <w:bCs/>
          <w:color w:val="1F497D" w:themeColor="text2"/>
          <w:sz w:val="28"/>
          <w:szCs w:val="28"/>
          <w:lang w:val="pl-PL"/>
        </w:rPr>
        <w:t>z wykorzystaniem metod</w:t>
      </w:r>
      <w:r w:rsidR="00224D3B" w:rsidRPr="00380036">
        <w:rPr>
          <w:rStyle w:val="jlqj4b"/>
          <w:rFonts w:ascii="Arial Nova Cond" w:hAnsi="Arial Nova Cond" w:cs="Calibri Light"/>
          <w:b/>
          <w:bCs/>
          <w:color w:val="1F497D" w:themeColor="text2"/>
          <w:sz w:val="28"/>
          <w:szCs w:val="28"/>
          <w:lang w:val="pl-PL"/>
        </w:rPr>
        <w:t>yki</w:t>
      </w:r>
      <w:r w:rsidRPr="00380036">
        <w:rPr>
          <w:rStyle w:val="jlqj4b"/>
          <w:rFonts w:ascii="Arial Nova Cond" w:hAnsi="Arial Nova Cond" w:cs="Calibri Light"/>
          <w:b/>
          <w:bCs/>
          <w:color w:val="1F497D" w:themeColor="text2"/>
          <w:sz w:val="28"/>
          <w:szCs w:val="28"/>
          <w:lang w:val="pl-PL"/>
        </w:rPr>
        <w:t xml:space="preserve"> PM</w:t>
      </w:r>
      <w:r w:rsidRPr="00380036">
        <w:rPr>
          <w:rStyle w:val="jlqj4b"/>
          <w:rFonts w:ascii="Arial Nova Cond" w:hAnsi="Arial Nova Cond" w:cs="Calibri Light"/>
          <w:b/>
          <w:bCs/>
          <w:color w:val="1F497D" w:themeColor="text2"/>
          <w:sz w:val="28"/>
          <w:szCs w:val="28"/>
          <w:vertAlign w:val="superscript"/>
          <w:lang w:val="pl-PL"/>
        </w:rPr>
        <w:t>2</w:t>
      </w:r>
      <w:r w:rsidR="00FE2F77">
        <w:rPr>
          <w:rStyle w:val="jlqj4b"/>
          <w:rFonts w:ascii="Arial Nova Cond" w:hAnsi="Arial Nova Cond" w:cs="Calibri Light"/>
          <w:b/>
          <w:bCs/>
          <w:color w:val="1F497D" w:themeColor="text2"/>
          <w:sz w:val="28"/>
          <w:szCs w:val="28"/>
          <w:vertAlign w:val="superscript"/>
          <w:lang w:val="pl-PL"/>
        </w:rPr>
        <w:br/>
      </w:r>
      <w:r w:rsidR="00FE2F77" w:rsidRPr="00FE2F77">
        <w:rPr>
          <w:rStyle w:val="jlqj4b"/>
          <w:rFonts w:ascii="Arial Nova Cond" w:hAnsi="Arial Nova Cond" w:cs="Calibri Light"/>
          <w:b/>
          <w:bCs/>
          <w:color w:val="FF0000"/>
          <w:sz w:val="28"/>
          <w:szCs w:val="28"/>
          <w:lang w:val="pl-PL"/>
        </w:rPr>
        <w:t>edycja II</w:t>
      </w:r>
    </w:p>
    <w:p w14:paraId="7A9393E4" w14:textId="77777777" w:rsidR="008E4BF8" w:rsidRPr="008E4BF8" w:rsidRDefault="008E4BF8" w:rsidP="00E003E7">
      <w:pPr>
        <w:tabs>
          <w:tab w:val="left" w:pos="2439"/>
          <w:tab w:val="center" w:pos="4536"/>
          <w:tab w:val="right" w:pos="9072"/>
        </w:tabs>
        <w:spacing w:after="0"/>
        <w:contextualSpacing/>
        <w:jc w:val="center"/>
        <w:rPr>
          <w:rStyle w:val="jlqj4b"/>
          <w:rFonts w:ascii="Arial Nova Cond" w:hAnsi="Arial Nova Cond" w:cs="Calibri Light"/>
          <w:b/>
          <w:bCs/>
          <w:sz w:val="18"/>
          <w:szCs w:val="18"/>
          <w:lang w:val="pl-PL"/>
        </w:rPr>
      </w:pPr>
    </w:p>
    <w:p w14:paraId="1104F7E9" w14:textId="12B47167" w:rsidR="008E2A85" w:rsidRDefault="00FE2F77" w:rsidP="008E2A85">
      <w:pPr>
        <w:tabs>
          <w:tab w:val="left" w:pos="2439"/>
          <w:tab w:val="center" w:pos="4536"/>
          <w:tab w:val="right" w:pos="9072"/>
        </w:tabs>
        <w:spacing w:before="120" w:after="120"/>
        <w:contextualSpacing/>
        <w:jc w:val="center"/>
        <w:rPr>
          <w:rFonts w:ascii="Arial Nova Cond" w:hAnsi="Arial Nova Cond" w:cs="Calibri Light"/>
          <w:b/>
          <w:bCs/>
          <w:sz w:val="28"/>
          <w:szCs w:val="28"/>
          <w:lang w:val="pl-PL"/>
        </w:rPr>
      </w:pPr>
      <w:bookmarkStart w:id="0" w:name="_Hlk71209216"/>
      <w:r>
        <w:rPr>
          <w:rFonts w:ascii="Arial Nova Cond" w:hAnsi="Arial Nova Cond" w:cs="Calibri Light"/>
          <w:b/>
          <w:bCs/>
          <w:sz w:val="28"/>
          <w:szCs w:val="28"/>
          <w:lang w:val="pl-PL"/>
        </w:rPr>
        <w:t>9</w:t>
      </w:r>
      <w:r w:rsidR="008E4BF8" w:rsidRPr="008E4BF8">
        <w:rPr>
          <w:rFonts w:ascii="Arial Nova Cond" w:hAnsi="Arial Nova Cond" w:cs="Calibri Light"/>
          <w:b/>
          <w:bCs/>
          <w:sz w:val="28"/>
          <w:szCs w:val="28"/>
          <w:lang w:val="pl-PL"/>
        </w:rPr>
        <w:t xml:space="preserve"> </w:t>
      </w:r>
      <w:r w:rsidR="008E4BF8">
        <w:rPr>
          <w:rFonts w:ascii="Arial Nova Cond" w:hAnsi="Arial Nova Cond" w:cs="Calibri Light"/>
          <w:b/>
          <w:bCs/>
          <w:sz w:val="28"/>
          <w:szCs w:val="28"/>
          <w:lang w:val="pl-PL"/>
        </w:rPr>
        <w:t>–</w:t>
      </w:r>
      <w:r w:rsidR="008E4BF8" w:rsidRPr="008E4BF8">
        <w:rPr>
          <w:rFonts w:ascii="Arial Nova Cond" w:hAnsi="Arial Nova Cond" w:cs="Calibri Light"/>
          <w:b/>
          <w:bCs/>
          <w:sz w:val="28"/>
          <w:szCs w:val="28"/>
          <w:lang w:val="pl-PL"/>
        </w:rPr>
        <w:t xml:space="preserve"> </w:t>
      </w:r>
      <w:r>
        <w:rPr>
          <w:rFonts w:ascii="Arial Nova Cond" w:hAnsi="Arial Nova Cond" w:cs="Calibri Light"/>
          <w:b/>
          <w:bCs/>
          <w:sz w:val="28"/>
          <w:szCs w:val="28"/>
          <w:lang w:val="pl-PL"/>
        </w:rPr>
        <w:t>10</w:t>
      </w:r>
      <w:r w:rsidR="008E4BF8">
        <w:rPr>
          <w:rFonts w:ascii="Arial Nova Cond" w:hAnsi="Arial Nova Cond" w:cs="Calibri Light"/>
          <w:b/>
          <w:bCs/>
          <w:sz w:val="28"/>
          <w:szCs w:val="28"/>
          <w:lang w:val="pl-PL"/>
        </w:rPr>
        <w:t xml:space="preserve"> </w:t>
      </w:r>
      <w:r>
        <w:rPr>
          <w:rFonts w:ascii="Arial Nova Cond" w:hAnsi="Arial Nova Cond" w:cs="Calibri Light"/>
          <w:b/>
          <w:bCs/>
          <w:sz w:val="28"/>
          <w:szCs w:val="28"/>
          <w:lang w:val="pl-PL"/>
        </w:rPr>
        <w:t>lutego</w:t>
      </w:r>
      <w:r w:rsidR="008E4BF8">
        <w:rPr>
          <w:rFonts w:ascii="Arial Nova Cond" w:hAnsi="Arial Nova Cond" w:cs="Calibri Light"/>
          <w:b/>
          <w:bCs/>
          <w:sz w:val="28"/>
          <w:szCs w:val="28"/>
          <w:lang w:val="pl-PL"/>
        </w:rPr>
        <w:t xml:space="preserve"> </w:t>
      </w:r>
      <w:r w:rsidR="008E4BF8" w:rsidRPr="008E4BF8">
        <w:rPr>
          <w:rFonts w:ascii="Arial Nova Cond" w:hAnsi="Arial Nova Cond" w:cs="Calibri Light"/>
          <w:b/>
          <w:bCs/>
          <w:sz w:val="28"/>
          <w:szCs w:val="28"/>
          <w:lang w:val="pl-PL"/>
        </w:rPr>
        <w:t>202</w:t>
      </w:r>
      <w:r>
        <w:rPr>
          <w:rFonts w:ascii="Arial Nova Cond" w:hAnsi="Arial Nova Cond" w:cs="Calibri Light"/>
          <w:b/>
          <w:bCs/>
          <w:sz w:val="28"/>
          <w:szCs w:val="28"/>
          <w:lang w:val="pl-PL"/>
        </w:rPr>
        <w:t>6</w:t>
      </w:r>
    </w:p>
    <w:p w14:paraId="3A3F4305" w14:textId="185BE6A0" w:rsidR="00730B3A" w:rsidRPr="00FE2F77" w:rsidRDefault="008E2A85" w:rsidP="004F3FD0">
      <w:pPr>
        <w:tabs>
          <w:tab w:val="left" w:pos="2439"/>
          <w:tab w:val="center" w:pos="4536"/>
          <w:tab w:val="right" w:pos="9072"/>
        </w:tabs>
        <w:spacing w:before="120" w:after="120"/>
        <w:contextualSpacing/>
        <w:jc w:val="center"/>
        <w:rPr>
          <w:rFonts w:ascii="Arial Nova Cond" w:hAnsi="Arial Nova Cond" w:cs="Calibri Light"/>
          <w:b/>
          <w:bCs/>
          <w:sz w:val="28"/>
          <w:szCs w:val="28"/>
          <w:lang w:val="pl-PL"/>
        </w:rPr>
      </w:pPr>
      <w:r w:rsidRPr="00FE2F77">
        <w:rPr>
          <w:rFonts w:ascii="Arial Nova Cond" w:hAnsi="Arial Nova Cond" w:cs="Calibri Light"/>
          <w:b/>
          <w:bCs/>
          <w:sz w:val="28"/>
          <w:szCs w:val="28"/>
          <w:lang w:val="pl-PL"/>
        </w:rPr>
        <w:t xml:space="preserve">Instytut </w:t>
      </w:r>
      <w:r w:rsidR="00FE2F77" w:rsidRPr="00FE2F77">
        <w:rPr>
          <w:rFonts w:ascii="Arial Nova Cond" w:hAnsi="Arial Nova Cond" w:cs="Calibri Light"/>
          <w:b/>
          <w:bCs/>
          <w:sz w:val="28"/>
          <w:szCs w:val="28"/>
          <w:lang w:val="pl-PL"/>
        </w:rPr>
        <w:t>Podstaw Informatyki</w:t>
      </w:r>
      <w:r w:rsidR="00FE2F77" w:rsidRPr="00FE2F77">
        <w:rPr>
          <w:rFonts w:ascii="Arial Nova Cond" w:hAnsi="Arial Nova Cond" w:cs="Calibri Light"/>
          <w:b/>
          <w:bCs/>
          <w:sz w:val="28"/>
          <w:szCs w:val="28"/>
          <w:lang w:val="pl-PL"/>
        </w:rPr>
        <w:br/>
        <w:t>Polskiej Akademii Nauk</w:t>
      </w:r>
      <w:r w:rsidR="00FE2F77" w:rsidRPr="00FE2F77">
        <w:rPr>
          <w:rFonts w:ascii="Arial Nova Cond" w:hAnsi="Arial Nova Cond" w:cs="Calibri Light"/>
          <w:b/>
          <w:bCs/>
          <w:i/>
          <w:iCs/>
          <w:sz w:val="28"/>
          <w:szCs w:val="28"/>
          <w:lang w:val="pl-PL"/>
        </w:rPr>
        <w:br/>
      </w:r>
      <w:r w:rsidR="00FE2F77">
        <w:rPr>
          <w:rFonts w:ascii="Arial Nova Cond" w:hAnsi="Arial Nova Cond" w:cs="Calibri Light"/>
          <w:b/>
          <w:bCs/>
          <w:i/>
          <w:iCs/>
          <w:sz w:val="28"/>
          <w:szCs w:val="28"/>
          <w:lang w:val="pl-PL"/>
        </w:rPr>
        <w:t>(</w:t>
      </w:r>
      <w:r w:rsidR="00FE2F77" w:rsidRPr="00FE2F77">
        <w:rPr>
          <w:rFonts w:ascii="Arial Nova Cond" w:hAnsi="Arial Nova Cond" w:cs="Calibri Light"/>
          <w:b/>
          <w:bCs/>
          <w:i/>
          <w:iCs/>
          <w:sz w:val="28"/>
          <w:szCs w:val="28"/>
          <w:lang w:val="pl-PL"/>
        </w:rPr>
        <w:t>ul. Jana Kazimierza 5</w:t>
      </w:r>
      <w:r w:rsidR="00FE2F77">
        <w:rPr>
          <w:rFonts w:ascii="Arial Nova Cond" w:hAnsi="Arial Nova Cond" w:cs="Calibri Light"/>
          <w:b/>
          <w:bCs/>
          <w:i/>
          <w:iCs/>
          <w:sz w:val="28"/>
          <w:szCs w:val="28"/>
          <w:lang w:val="pl-PL"/>
        </w:rPr>
        <w:t>, Warszawa)</w:t>
      </w:r>
    </w:p>
    <w:p w14:paraId="69A7E3F0" w14:textId="078B57DC" w:rsidR="008E2A85" w:rsidRPr="008E2A85" w:rsidRDefault="008E2A85" w:rsidP="00A25632">
      <w:pPr>
        <w:tabs>
          <w:tab w:val="left" w:pos="2439"/>
          <w:tab w:val="center" w:pos="4536"/>
          <w:tab w:val="right" w:pos="9072"/>
        </w:tabs>
        <w:spacing w:before="120" w:after="120"/>
        <w:contextualSpacing/>
        <w:jc w:val="center"/>
        <w:rPr>
          <w:rFonts w:ascii="Arial Nova Cond" w:hAnsi="Arial Nova Cond" w:cs="Calibri Light"/>
          <w:b/>
          <w:bCs/>
          <w:sz w:val="28"/>
          <w:szCs w:val="28"/>
          <w:lang w:val="pl-PL"/>
        </w:rPr>
      </w:pPr>
    </w:p>
    <w:p w14:paraId="6D025C09" w14:textId="77777777" w:rsidR="00615037" w:rsidRDefault="00615037" w:rsidP="00355F06">
      <w:pPr>
        <w:tabs>
          <w:tab w:val="left" w:pos="2439"/>
          <w:tab w:val="center" w:pos="4536"/>
          <w:tab w:val="right" w:pos="9072"/>
        </w:tabs>
        <w:spacing w:after="120"/>
        <w:contextualSpacing/>
        <w:jc w:val="center"/>
        <w:rPr>
          <w:lang w:val="pl-PL"/>
        </w:rPr>
      </w:pPr>
    </w:p>
    <w:p w14:paraId="725E52C8" w14:textId="77777777" w:rsidR="00E754E0" w:rsidRDefault="00E754E0" w:rsidP="00355F06">
      <w:pPr>
        <w:tabs>
          <w:tab w:val="left" w:pos="2439"/>
          <w:tab w:val="center" w:pos="4536"/>
          <w:tab w:val="right" w:pos="9072"/>
        </w:tabs>
        <w:spacing w:after="120"/>
        <w:contextualSpacing/>
        <w:jc w:val="center"/>
        <w:rPr>
          <w:lang w:val="pl-PL"/>
        </w:rPr>
      </w:pPr>
    </w:p>
    <w:p w14:paraId="171469FE" w14:textId="7410BDAD" w:rsidR="00E754E0" w:rsidRPr="00E754E0" w:rsidRDefault="000756CD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  <w:r>
        <w:rPr>
          <w:rFonts w:ascii="Arial Nova Cond" w:hAnsi="Arial Nova Cond"/>
          <w:lang w:val="pl-PL"/>
        </w:rPr>
        <w:t>Nadchodzące s</w:t>
      </w:r>
      <w:r w:rsidR="00E754E0" w:rsidRPr="00E754E0">
        <w:rPr>
          <w:rFonts w:ascii="Arial Nova Cond" w:hAnsi="Arial Nova Cond"/>
          <w:lang w:val="pl-PL"/>
        </w:rPr>
        <w:t xml:space="preserve">potkanie </w:t>
      </w:r>
      <w:r w:rsidR="0069141A" w:rsidRPr="00FE2F77">
        <w:rPr>
          <w:rFonts w:ascii="Arial Nova Cond" w:hAnsi="Arial Nova Cond"/>
          <w:lang w:val="pl-PL"/>
        </w:rPr>
        <w:t>będzie poświęcone praktycznym aspektom zarządzania projektami badawczymi z wykorzystaniem metodyki PM² opracowanej przez Komisję Europejską</w:t>
      </w:r>
      <w:r w:rsidR="00196FA5" w:rsidRPr="00FE2F77">
        <w:rPr>
          <w:rFonts w:ascii="Arial Nova Cond" w:hAnsi="Arial Nova Cond"/>
          <w:lang w:val="pl-PL"/>
        </w:rPr>
        <w:t>.</w:t>
      </w:r>
    </w:p>
    <w:p w14:paraId="0532F27E" w14:textId="77777777" w:rsidR="00E754E0" w:rsidRPr="00E754E0" w:rsidRDefault="00E754E0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</w:p>
    <w:p w14:paraId="0E8D8E9D" w14:textId="48CE637E" w:rsidR="00E754E0" w:rsidRPr="00E754E0" w:rsidRDefault="00734A2F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  <w:r w:rsidRPr="00FE2F77">
        <w:rPr>
          <w:rFonts w:ascii="Arial Nova Cond" w:hAnsi="Arial Nova Cond"/>
          <w:lang w:val="pl-PL"/>
        </w:rPr>
        <w:t xml:space="preserve">Dwudniowe warsztaty mają na celu przybliżenie uczestnikom najważniejszych narzędzi i technik ułatwiających skuteczne planowanie, realizację i monitorowanie projektów finansowanych ze środków europejskich. Szczególny nacisk zostanie położony na takie obszary, jak cykl życia projektu, role i struktury zespołowe, zarządzanie ryzykiem i zmianą, a także komunikowanie rezultatów zgodnie z wymogami Komisji Europejskiej. </w:t>
      </w:r>
      <w:r w:rsidR="00E754E0" w:rsidRPr="00E754E0">
        <w:rPr>
          <w:rFonts w:ascii="Arial Nova Cond" w:hAnsi="Arial Nova Cond"/>
          <w:lang w:val="pl-PL"/>
        </w:rPr>
        <w:t>Zajęcia będą prowadzone w formule praktycznych sesji, obejmujących również analizę studiów przypadku.</w:t>
      </w:r>
    </w:p>
    <w:p w14:paraId="67A4D168" w14:textId="77777777" w:rsidR="00E754E0" w:rsidRPr="00E754E0" w:rsidRDefault="00E754E0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</w:p>
    <w:p w14:paraId="390281B6" w14:textId="77777777" w:rsidR="00E754E0" w:rsidRPr="00E754E0" w:rsidRDefault="00E754E0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  <w:r w:rsidRPr="00E754E0">
        <w:rPr>
          <w:rFonts w:ascii="Arial Nova Cond" w:hAnsi="Arial Nova Cond"/>
          <w:lang w:val="pl-PL"/>
        </w:rPr>
        <w:t xml:space="preserve">Warsztaty poprowadzi dr Justyna </w:t>
      </w:r>
      <w:proofErr w:type="spellStart"/>
      <w:r w:rsidRPr="00E754E0">
        <w:rPr>
          <w:rFonts w:ascii="Arial Nova Cond" w:hAnsi="Arial Nova Cond"/>
          <w:lang w:val="pl-PL"/>
        </w:rPr>
        <w:t>Małkuch</w:t>
      </w:r>
      <w:proofErr w:type="spellEnd"/>
      <w:r w:rsidRPr="00E754E0">
        <w:rPr>
          <w:rFonts w:ascii="Arial Nova Cond" w:hAnsi="Arial Nova Cond"/>
          <w:lang w:val="pl-PL"/>
        </w:rPr>
        <w:t>-Świtalska, ekspertka w zakresie zarządzania projektami, rozwoju karier naukowych i trenerka z wieloletnim doświadczeniem we wspieraniu środowiska akademickiego.</w:t>
      </w:r>
    </w:p>
    <w:p w14:paraId="3036F16B" w14:textId="77777777" w:rsidR="00E754E0" w:rsidRPr="00E754E0" w:rsidRDefault="00E754E0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</w:p>
    <w:p w14:paraId="1AE2FEFF" w14:textId="5529332E" w:rsidR="00E754E0" w:rsidRDefault="00FE2F77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  <w:r>
        <w:rPr>
          <w:rFonts w:ascii="Arial Nova Cond" w:hAnsi="Arial Nova Cond"/>
          <w:lang w:val="pl-PL"/>
        </w:rPr>
        <w:t>II edycja w</w:t>
      </w:r>
      <w:r w:rsidR="00E754E0" w:rsidRPr="00E754E0">
        <w:rPr>
          <w:rFonts w:ascii="Arial Nova Cond" w:hAnsi="Arial Nova Cond"/>
          <w:lang w:val="pl-PL"/>
        </w:rPr>
        <w:t>ydarzeni</w:t>
      </w:r>
      <w:r>
        <w:rPr>
          <w:rFonts w:ascii="Arial Nova Cond" w:hAnsi="Arial Nova Cond"/>
          <w:lang w:val="pl-PL"/>
        </w:rPr>
        <w:t>a</w:t>
      </w:r>
      <w:r w:rsidR="00E754E0" w:rsidRPr="00E754E0">
        <w:rPr>
          <w:rFonts w:ascii="Arial Nova Cond" w:hAnsi="Arial Nova Cond"/>
          <w:lang w:val="pl-PL"/>
        </w:rPr>
        <w:t xml:space="preserve"> będzie okazją do wymiany doświadczeń</w:t>
      </w:r>
      <w:r w:rsidR="00DC3A23">
        <w:rPr>
          <w:rFonts w:ascii="Arial Nova Cond" w:hAnsi="Arial Nova Cond"/>
          <w:lang w:val="pl-PL"/>
        </w:rPr>
        <w:t xml:space="preserve"> oraz </w:t>
      </w:r>
      <w:r w:rsidR="0023396F">
        <w:rPr>
          <w:rFonts w:ascii="Arial Nova Cond" w:hAnsi="Arial Nova Cond"/>
          <w:lang w:val="pl-PL"/>
        </w:rPr>
        <w:t>głębszego</w:t>
      </w:r>
      <w:r w:rsidR="00DC3A23">
        <w:rPr>
          <w:rFonts w:ascii="Arial Nova Cond" w:hAnsi="Arial Nova Cond"/>
          <w:lang w:val="pl-PL"/>
        </w:rPr>
        <w:t xml:space="preserve"> </w:t>
      </w:r>
      <w:r w:rsidR="008E792D">
        <w:rPr>
          <w:rFonts w:ascii="Arial Nova Cond" w:hAnsi="Arial Nova Cond"/>
          <w:lang w:val="pl-PL"/>
        </w:rPr>
        <w:t>poznania</w:t>
      </w:r>
      <w:r w:rsidR="00E754E0" w:rsidRPr="00E754E0">
        <w:rPr>
          <w:rFonts w:ascii="Arial Nova Cond" w:hAnsi="Arial Nova Cond"/>
          <w:lang w:val="pl-PL"/>
        </w:rPr>
        <w:t xml:space="preserve"> narzędzi wspierających codzienną pracę menedżerów badań i naukowców.</w:t>
      </w:r>
    </w:p>
    <w:p w14:paraId="63DDE99F" w14:textId="77777777" w:rsidR="00E754E0" w:rsidRDefault="00E754E0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</w:p>
    <w:p w14:paraId="00BB94B9" w14:textId="77777777" w:rsidR="00E754E0" w:rsidRPr="00E754E0" w:rsidRDefault="00E754E0" w:rsidP="00E754E0">
      <w:pPr>
        <w:tabs>
          <w:tab w:val="left" w:pos="2439"/>
          <w:tab w:val="center" w:pos="4536"/>
          <w:tab w:val="right" w:pos="9072"/>
        </w:tabs>
        <w:spacing w:after="120"/>
        <w:contextualSpacing/>
        <w:jc w:val="both"/>
        <w:rPr>
          <w:rFonts w:ascii="Arial Nova Cond" w:hAnsi="Arial Nova Cond"/>
          <w:lang w:val="pl-PL"/>
        </w:rPr>
      </w:pPr>
    </w:p>
    <w:p w14:paraId="29D4D3DA" w14:textId="4320EA1D" w:rsidR="008E4BF8" w:rsidRPr="00380036" w:rsidRDefault="008E4BF8" w:rsidP="00380036">
      <w:pPr>
        <w:pStyle w:val="Akapitzlist"/>
        <w:shd w:val="clear" w:color="auto" w:fill="B6DDE8" w:themeFill="accent5" w:themeFillTint="66"/>
        <w:tabs>
          <w:tab w:val="left" w:pos="2439"/>
        </w:tabs>
        <w:ind w:left="567" w:hanging="567"/>
        <w:jc w:val="center"/>
        <w:rPr>
          <w:rFonts w:ascii="Arial Nova Cond" w:hAnsi="Arial Nova Cond"/>
          <w:b/>
          <w:bCs/>
          <w:sz w:val="28"/>
          <w:szCs w:val="28"/>
          <w:lang w:val="pl-PL"/>
        </w:rPr>
      </w:pPr>
      <w:r w:rsidRPr="008E4BF8">
        <w:rPr>
          <w:rFonts w:ascii="Arial Nova Cond" w:hAnsi="Arial Nova Cond"/>
          <w:b/>
          <w:bCs/>
          <w:sz w:val="28"/>
          <w:szCs w:val="28"/>
          <w:lang w:val="pl-PL"/>
        </w:rPr>
        <w:t xml:space="preserve">AGENDA </w:t>
      </w:r>
    </w:p>
    <w:bookmarkEnd w:id="0"/>
    <w:p w14:paraId="70CB3096" w14:textId="3B10BDC8" w:rsidR="00B27CFC" w:rsidRPr="00380036" w:rsidRDefault="00FE2F77" w:rsidP="00380036">
      <w:pPr>
        <w:jc w:val="center"/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</w:pPr>
      <w:r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>poniedziałek</w:t>
      </w:r>
      <w:r w:rsidR="00380036" w:rsidRPr="00380036"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 xml:space="preserve">, </w:t>
      </w:r>
      <w:r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>9</w:t>
      </w:r>
      <w:r w:rsidR="008E4BF8" w:rsidRPr="00380036"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 xml:space="preserve"> </w:t>
      </w:r>
      <w:r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>lutego</w:t>
      </w:r>
    </w:p>
    <w:p w14:paraId="3A01630B" w14:textId="32B4F498" w:rsidR="008E4BF8" w:rsidRPr="00380036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000000" w:themeColor="text1"/>
          <w:lang w:val="pl-PL"/>
        </w:rPr>
      </w:pPr>
      <w:r w:rsidRPr="00380036">
        <w:rPr>
          <w:rFonts w:ascii="Arial Nova Cond" w:hAnsi="Arial Nova Cond" w:cstheme="minorHAnsi"/>
          <w:b/>
          <w:color w:val="000000" w:themeColor="text1"/>
          <w:lang w:val="pl-PL"/>
        </w:rPr>
        <w:t xml:space="preserve">14:00 | Rejestracja </w:t>
      </w:r>
    </w:p>
    <w:p w14:paraId="014E25E3" w14:textId="77777777" w:rsidR="008E4BF8" w:rsidRPr="00380036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b/>
          <w:bCs/>
          <w:color w:val="000000" w:themeColor="text1"/>
          <w:lang w:val="pl-PL"/>
        </w:rPr>
      </w:pPr>
    </w:p>
    <w:p w14:paraId="2E1033BB" w14:textId="78975887" w:rsidR="008E4BF8" w:rsidRPr="00380036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>1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4</w:t>
      </w: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 xml:space="preserve">:30 </w:t>
      </w:r>
      <w:r w:rsidRPr="00380036">
        <w:rPr>
          <w:rFonts w:ascii="Arial Nova Cond" w:hAnsi="Arial Nova Cond" w:cstheme="minorHAnsi"/>
          <w:b/>
          <w:color w:val="000000" w:themeColor="text1"/>
          <w:lang w:val="pl-PL"/>
        </w:rPr>
        <w:t xml:space="preserve">| </w:t>
      </w:r>
      <w:r w:rsidR="00E37F35" w:rsidRPr="00380036">
        <w:rPr>
          <w:rFonts w:ascii="Arial Nova Cond" w:hAnsi="Arial Nova Cond" w:cstheme="minorHAnsi"/>
          <w:b/>
          <w:color w:val="000000" w:themeColor="text1"/>
          <w:lang w:val="pl-PL"/>
        </w:rPr>
        <w:t>Sesja 1: Planowanie badań w praktyce: cykl życia projektu, definicje i metody</w:t>
      </w:r>
    </w:p>
    <w:p w14:paraId="1B633CD1" w14:textId="77777777" w:rsidR="009864D9" w:rsidRPr="00380036" w:rsidRDefault="009864D9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000000" w:themeColor="text1"/>
          <w:lang w:val="pl-PL"/>
        </w:rPr>
      </w:pPr>
    </w:p>
    <w:p w14:paraId="0D6F92AD" w14:textId="7D6FF7B8" w:rsidR="009864D9" w:rsidRPr="00380036" w:rsidRDefault="009864D9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Cs/>
          <w:color w:val="000000" w:themeColor="text1"/>
          <w:lang w:val="pl-PL"/>
        </w:rPr>
      </w:pPr>
      <w:r w:rsidRPr="00380036">
        <w:rPr>
          <w:rFonts w:ascii="Arial Nova Cond" w:hAnsi="Arial Nova Cond" w:cstheme="minorHAnsi"/>
          <w:bCs/>
          <w:color w:val="000000" w:themeColor="text1"/>
          <w:lang w:val="pl-PL"/>
        </w:rPr>
        <w:t>Przeanalizujemy nabory do unijnych konkursów pod kątem procesów zarządczych. Uwzględnimy także założenia metodyczne oraz podstawowe słownictwo, którym rządzą się projekty w sektorze nauki i</w:t>
      </w:r>
      <w:r w:rsidR="00380036">
        <w:rPr>
          <w:rFonts w:ascii="Arial Nova Cond" w:hAnsi="Arial Nova Cond" w:cstheme="minorHAnsi"/>
          <w:bCs/>
          <w:color w:val="000000" w:themeColor="text1"/>
          <w:lang w:val="pl-PL"/>
        </w:rPr>
        <w:t> </w:t>
      </w:r>
      <w:r w:rsidRPr="00380036">
        <w:rPr>
          <w:rFonts w:ascii="Arial Nova Cond" w:hAnsi="Arial Nova Cond" w:cstheme="minorHAnsi"/>
          <w:bCs/>
          <w:color w:val="000000" w:themeColor="text1"/>
          <w:lang w:val="pl-PL"/>
        </w:rPr>
        <w:t>technologii.</w:t>
      </w:r>
    </w:p>
    <w:p w14:paraId="75A021AF" w14:textId="77777777" w:rsidR="00E37F35" w:rsidRPr="00380036" w:rsidRDefault="00E37F35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000000" w:themeColor="text1"/>
          <w:lang w:val="pl-PL"/>
        </w:rPr>
      </w:pPr>
    </w:p>
    <w:p w14:paraId="49B00C4A" w14:textId="76707113" w:rsidR="008E4BF8" w:rsidRPr="00730B3A" w:rsidRDefault="00E37F35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000000" w:themeColor="text1"/>
          <w:lang w:val="pl-PL"/>
        </w:rPr>
      </w:pPr>
      <w:r w:rsidRPr="00380036">
        <w:rPr>
          <w:rFonts w:ascii="Arial Nova Cond" w:hAnsi="Arial Nova Cond" w:cstheme="minorHAnsi"/>
          <w:b/>
          <w:color w:val="000000" w:themeColor="text1"/>
          <w:lang w:val="pl-PL"/>
        </w:rPr>
        <w:t>16:00 | Przerwa</w:t>
      </w:r>
    </w:p>
    <w:p w14:paraId="497EBC25" w14:textId="72B53364" w:rsidR="008E4BF8" w:rsidRPr="00380036" w:rsidRDefault="008E4BF8" w:rsidP="00E37F35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b/>
          <w:bCs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>1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6</w:t>
      </w: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>: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30</w:t>
      </w: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 xml:space="preserve"> | 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Sesja 2: Role i struktury zespołowe w projekcie</w:t>
      </w:r>
    </w:p>
    <w:p w14:paraId="41CA20ED" w14:textId="77777777" w:rsidR="009864D9" w:rsidRPr="00380036" w:rsidRDefault="009864D9" w:rsidP="00E37F35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b/>
          <w:bCs/>
          <w:color w:val="000000" w:themeColor="text1"/>
          <w:lang w:val="pl-PL"/>
        </w:rPr>
      </w:pPr>
    </w:p>
    <w:p w14:paraId="6A037BF2" w14:textId="6F8E6877" w:rsidR="009864D9" w:rsidRPr="00380036" w:rsidRDefault="009864D9" w:rsidP="00E37F35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color w:val="000000" w:themeColor="text1"/>
          <w:lang w:val="pl-PL"/>
        </w:rPr>
      </w:pPr>
      <w:r w:rsidRPr="00380036">
        <w:rPr>
          <w:rFonts w:ascii="Arial Nova Cond" w:hAnsi="Arial Nova Cond"/>
          <w:color w:val="000000" w:themeColor="text1"/>
          <w:lang w:val="pl-PL"/>
        </w:rPr>
        <w:t xml:space="preserve">Sesja będzie okazją do </w:t>
      </w:r>
      <w:r w:rsidR="00861D63" w:rsidRPr="00380036">
        <w:rPr>
          <w:rFonts w:ascii="Arial Nova Cond" w:hAnsi="Arial Nova Cond"/>
          <w:color w:val="000000" w:themeColor="text1"/>
          <w:lang w:val="pl-PL"/>
        </w:rPr>
        <w:t>porównania rozwiązań zaproponowanych przez Komisję Europejską zespołom projektowym w przedsięwzięciach różnej skali. Zaproponowane techniki będą mogły zostać porównane z już znanymi i stosowanymi w polskich instytucjach rozwiązaniami.</w:t>
      </w:r>
    </w:p>
    <w:p w14:paraId="2A00CE76" w14:textId="77777777" w:rsidR="00E37F35" w:rsidRPr="00380036" w:rsidRDefault="00E37F35" w:rsidP="00E37F35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b/>
          <w:bCs/>
          <w:color w:val="000000" w:themeColor="text1"/>
          <w:lang w:val="pl-PL"/>
        </w:rPr>
      </w:pPr>
    </w:p>
    <w:p w14:paraId="16DD2F70" w14:textId="44CE95C6" w:rsidR="00380036" w:rsidRDefault="008E4BF8" w:rsidP="00380036">
      <w:pPr>
        <w:pBdr>
          <w:bottom w:val="single" w:sz="6" w:space="15" w:color="auto"/>
        </w:pBdr>
        <w:rPr>
          <w:rFonts w:ascii="Arial Nova Cond" w:hAnsi="Arial Nova Cond"/>
          <w:b/>
          <w:bCs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 xml:space="preserve">18:00 | Podsumowanie </w:t>
      </w:r>
    </w:p>
    <w:p w14:paraId="65A4EED1" w14:textId="77777777" w:rsidR="00E754E0" w:rsidRPr="00380036" w:rsidRDefault="00E754E0" w:rsidP="00380036">
      <w:pPr>
        <w:pBdr>
          <w:bottom w:val="single" w:sz="6" w:space="15" w:color="auto"/>
        </w:pBdr>
        <w:rPr>
          <w:rFonts w:ascii="Arial Nova Cond" w:hAnsi="Arial Nova Cond"/>
          <w:b/>
          <w:bCs/>
          <w:color w:val="000000" w:themeColor="text1"/>
          <w:lang w:val="pl-PL"/>
        </w:rPr>
      </w:pPr>
    </w:p>
    <w:p w14:paraId="619FA8FE" w14:textId="5C87A13B" w:rsidR="001E74F2" w:rsidRPr="00380036" w:rsidRDefault="00FE2F77" w:rsidP="00380036">
      <w:pPr>
        <w:jc w:val="center"/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</w:pPr>
      <w:r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>wtorek</w:t>
      </w:r>
      <w:r w:rsidR="00380036" w:rsidRPr="00380036"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 xml:space="preserve">, </w:t>
      </w:r>
      <w:r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>10</w:t>
      </w:r>
      <w:r w:rsidR="008E4BF8" w:rsidRPr="00380036"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 xml:space="preserve"> </w:t>
      </w:r>
      <w:r>
        <w:rPr>
          <w:rFonts w:ascii="Arial Nova Cond" w:hAnsi="Arial Nova Cond"/>
          <w:b/>
          <w:bCs/>
          <w:color w:val="002060"/>
          <w:sz w:val="28"/>
          <w:szCs w:val="28"/>
          <w:lang w:val="pl-PL"/>
        </w:rPr>
        <w:t>lutego</w:t>
      </w:r>
    </w:p>
    <w:p w14:paraId="6CD64DCF" w14:textId="35957774" w:rsidR="008E4BF8" w:rsidRPr="00380036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000000" w:themeColor="text1"/>
          <w:lang w:val="pl-PL"/>
        </w:rPr>
      </w:pPr>
      <w:r w:rsidRPr="00380036">
        <w:rPr>
          <w:rFonts w:ascii="Arial Nova Cond" w:hAnsi="Arial Nova Cond" w:cstheme="minorHAnsi"/>
          <w:b/>
          <w:color w:val="000000" w:themeColor="text1"/>
          <w:lang w:val="pl-PL"/>
        </w:rPr>
        <w:t xml:space="preserve">09:00 | Rejestracja </w:t>
      </w:r>
    </w:p>
    <w:p w14:paraId="74740105" w14:textId="77777777" w:rsidR="008E4BF8" w:rsidRPr="00380036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b/>
          <w:bCs/>
          <w:color w:val="000000" w:themeColor="text1"/>
          <w:lang w:val="pl-PL"/>
        </w:rPr>
      </w:pPr>
    </w:p>
    <w:p w14:paraId="0AE9AEE7" w14:textId="77B8577E" w:rsidR="00E37F35" w:rsidRPr="00380036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 xml:space="preserve">09:30 </w:t>
      </w:r>
      <w:r w:rsidRPr="00380036">
        <w:rPr>
          <w:rFonts w:ascii="Arial Nova Cond" w:hAnsi="Arial Nova Cond" w:cstheme="minorHAnsi"/>
          <w:b/>
          <w:color w:val="000000" w:themeColor="text1"/>
          <w:lang w:val="pl-PL"/>
        </w:rPr>
        <w:t xml:space="preserve">| </w:t>
      </w:r>
      <w:r w:rsidR="00E37F35" w:rsidRPr="00380036">
        <w:rPr>
          <w:rFonts w:ascii="Arial Nova Cond" w:hAnsi="Arial Nova Cond" w:cstheme="minorHAnsi"/>
          <w:b/>
          <w:color w:val="000000" w:themeColor="text1"/>
          <w:lang w:val="pl-PL"/>
        </w:rPr>
        <w:t>Sesja 3: Trudne sprawy: zarządzanie ryzykiem, problemami i zmianą</w:t>
      </w:r>
    </w:p>
    <w:p w14:paraId="5AB75ACC" w14:textId="77777777" w:rsidR="00861D63" w:rsidRPr="00380036" w:rsidRDefault="00861D63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000000" w:themeColor="text1"/>
          <w:lang w:val="pl-PL"/>
        </w:rPr>
      </w:pPr>
    </w:p>
    <w:p w14:paraId="2A2F5A37" w14:textId="10A3D1E7" w:rsidR="00861D63" w:rsidRPr="00380036" w:rsidRDefault="00861D63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Cs/>
          <w:color w:val="000000" w:themeColor="text1"/>
          <w:lang w:val="pl-PL"/>
        </w:rPr>
      </w:pPr>
      <w:r w:rsidRPr="00380036">
        <w:rPr>
          <w:rFonts w:ascii="Arial Nova Cond" w:hAnsi="Arial Nova Cond" w:cstheme="minorHAnsi"/>
          <w:bCs/>
          <w:color w:val="000000" w:themeColor="text1"/>
          <w:lang w:val="pl-PL"/>
        </w:rPr>
        <w:t>Podczas sesji rozwiejemy temat tabu, jakim są wszelkiego rodzaju niedociągnięcia, porażki, opóźnienia i</w:t>
      </w:r>
      <w:r w:rsidR="00380036">
        <w:rPr>
          <w:rFonts w:ascii="Arial Nova Cond" w:hAnsi="Arial Nova Cond" w:cstheme="minorHAnsi"/>
          <w:bCs/>
          <w:color w:val="000000" w:themeColor="text1"/>
          <w:lang w:val="pl-PL"/>
        </w:rPr>
        <w:t> </w:t>
      </w:r>
      <w:r w:rsidRPr="00380036">
        <w:rPr>
          <w:rFonts w:ascii="Arial Nova Cond" w:hAnsi="Arial Nova Cond" w:cstheme="minorHAnsi"/>
          <w:bCs/>
          <w:color w:val="000000" w:themeColor="text1"/>
          <w:lang w:val="pl-PL"/>
        </w:rPr>
        <w:t>trudności w projekcie. Uczestnicy zaję</w:t>
      </w:r>
      <w:r w:rsidR="000B6C4B">
        <w:rPr>
          <w:rFonts w:ascii="Arial Nova Cond" w:hAnsi="Arial Nova Cond" w:cstheme="minorHAnsi"/>
          <w:bCs/>
          <w:color w:val="000000" w:themeColor="text1"/>
          <w:lang w:val="pl-PL"/>
        </w:rPr>
        <w:t>ć</w:t>
      </w:r>
      <w:r w:rsidRPr="00380036">
        <w:rPr>
          <w:rFonts w:ascii="Arial Nova Cond" w:hAnsi="Arial Nova Cond" w:cstheme="minorHAnsi"/>
          <w:bCs/>
          <w:color w:val="000000" w:themeColor="text1"/>
          <w:lang w:val="pl-PL"/>
        </w:rPr>
        <w:t xml:space="preserve"> poznają i wypróbują szereg technik oraz narzędzi ułatwiających radzenie sobie ze sprawami, które wcześnie dostrzeżone przesta</w:t>
      </w:r>
      <w:r w:rsidR="00887126" w:rsidRPr="00380036">
        <w:rPr>
          <w:rFonts w:ascii="Arial Nova Cond" w:hAnsi="Arial Nova Cond" w:cstheme="minorHAnsi"/>
          <w:bCs/>
          <w:color w:val="000000" w:themeColor="text1"/>
          <w:lang w:val="pl-PL"/>
        </w:rPr>
        <w:t>n</w:t>
      </w:r>
      <w:r w:rsidRPr="00380036">
        <w:rPr>
          <w:rFonts w:ascii="Arial Nova Cond" w:hAnsi="Arial Nova Cond" w:cstheme="minorHAnsi"/>
          <w:bCs/>
          <w:color w:val="000000" w:themeColor="text1"/>
          <w:lang w:val="pl-PL"/>
        </w:rPr>
        <w:t>ą być realnym zagrożeniem działań i</w:t>
      </w:r>
      <w:r w:rsidR="00380036">
        <w:rPr>
          <w:rFonts w:ascii="Arial Nova Cond" w:hAnsi="Arial Nova Cond" w:cstheme="minorHAnsi"/>
          <w:bCs/>
          <w:color w:val="000000" w:themeColor="text1"/>
          <w:lang w:val="pl-PL"/>
        </w:rPr>
        <w:t> </w:t>
      </w:r>
      <w:r w:rsidRPr="00380036">
        <w:rPr>
          <w:rFonts w:ascii="Arial Nova Cond" w:hAnsi="Arial Nova Cond" w:cstheme="minorHAnsi"/>
          <w:bCs/>
          <w:color w:val="000000" w:themeColor="text1"/>
          <w:lang w:val="pl-PL"/>
        </w:rPr>
        <w:t>zespołów.</w:t>
      </w:r>
    </w:p>
    <w:p w14:paraId="4D3890BC" w14:textId="77777777" w:rsidR="008E4BF8" w:rsidRPr="00E37F35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b/>
          <w:bCs/>
          <w:color w:val="1F497D" w:themeColor="text2"/>
          <w:lang w:val="pl-PL"/>
        </w:rPr>
      </w:pPr>
    </w:p>
    <w:p w14:paraId="639EEDFF" w14:textId="03D1BF88" w:rsidR="008E4BF8" w:rsidRPr="00380036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b/>
          <w:bCs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>1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1</w:t>
      </w: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>: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00</w:t>
      </w: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 xml:space="preserve"> | 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Przerwa</w:t>
      </w:r>
    </w:p>
    <w:p w14:paraId="79B40883" w14:textId="77777777" w:rsidR="008E4BF8" w:rsidRPr="00380036" w:rsidRDefault="008E4BF8" w:rsidP="008E4BF8">
      <w:pPr>
        <w:tabs>
          <w:tab w:val="left" w:pos="2439"/>
        </w:tabs>
        <w:spacing w:after="20" w:line="240" w:lineRule="auto"/>
        <w:jc w:val="both"/>
        <w:rPr>
          <w:rFonts w:ascii="Arial Nova Cond" w:hAnsi="Arial Nova Cond"/>
          <w:b/>
          <w:bCs/>
          <w:color w:val="000000" w:themeColor="text1"/>
          <w:lang w:val="pl-PL"/>
        </w:rPr>
      </w:pPr>
    </w:p>
    <w:p w14:paraId="118A6E51" w14:textId="2558B9D9" w:rsidR="00E37F35" w:rsidRPr="00380036" w:rsidRDefault="008E4BF8" w:rsidP="008E4BF8">
      <w:pPr>
        <w:rPr>
          <w:rFonts w:ascii="Arial Nova Cond" w:hAnsi="Arial Nova Cond"/>
          <w:b/>
          <w:bCs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>1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1</w:t>
      </w: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 xml:space="preserve">:30 </w:t>
      </w:r>
      <w:r w:rsidR="00E37F35" w:rsidRPr="00380036">
        <w:rPr>
          <w:rFonts w:ascii="Arial Nova Cond" w:hAnsi="Arial Nova Cond"/>
          <w:b/>
          <w:bCs/>
          <w:color w:val="000000" w:themeColor="text1"/>
          <w:lang w:val="pl-PL"/>
        </w:rPr>
        <w:t>| Sesja 4: Komunikowanie w projekcie i poza nim: wymogi DEC w PM</w:t>
      </w:r>
      <w:r w:rsidR="00E37F35" w:rsidRPr="00380036">
        <w:rPr>
          <w:rFonts w:ascii="Arial Nova Cond" w:hAnsi="Arial Nova Cond"/>
          <w:b/>
          <w:bCs/>
          <w:color w:val="000000" w:themeColor="text1"/>
          <w:vertAlign w:val="superscript"/>
          <w:lang w:val="pl-PL"/>
        </w:rPr>
        <w:t>2</w:t>
      </w:r>
      <w:r w:rsidRPr="00380036">
        <w:rPr>
          <w:rFonts w:ascii="Arial Nova Cond" w:hAnsi="Arial Nova Cond"/>
          <w:b/>
          <w:bCs/>
          <w:color w:val="000000" w:themeColor="text1"/>
          <w:vertAlign w:val="superscript"/>
          <w:lang w:val="pl-PL"/>
        </w:rPr>
        <w:t xml:space="preserve"> </w:t>
      </w:r>
    </w:p>
    <w:p w14:paraId="39362C64" w14:textId="2C382341" w:rsidR="00887126" w:rsidRPr="00380036" w:rsidRDefault="00887126" w:rsidP="00380036">
      <w:pPr>
        <w:jc w:val="both"/>
        <w:rPr>
          <w:rFonts w:ascii="Arial Nova Cond" w:hAnsi="Arial Nova Cond"/>
          <w:color w:val="000000" w:themeColor="text1"/>
          <w:lang w:val="pl-PL"/>
        </w:rPr>
      </w:pPr>
      <w:r w:rsidRPr="00380036">
        <w:rPr>
          <w:rFonts w:ascii="Arial Nova Cond" w:hAnsi="Arial Nova Cond"/>
          <w:color w:val="000000" w:themeColor="text1"/>
          <w:lang w:val="pl-PL"/>
        </w:rPr>
        <w:t xml:space="preserve">Uczestnicy uporządkują wiedzę i przygotują się do wdrożenia </w:t>
      </w:r>
      <w:r w:rsidR="00793ADE" w:rsidRPr="00380036">
        <w:rPr>
          <w:rFonts w:ascii="Arial Nova Cond" w:hAnsi="Arial Nova Cond"/>
          <w:color w:val="000000" w:themeColor="text1"/>
          <w:lang w:val="pl-PL"/>
        </w:rPr>
        <w:t>działań</w:t>
      </w:r>
      <w:r w:rsidRPr="00380036">
        <w:rPr>
          <w:rFonts w:ascii="Arial Nova Cond" w:hAnsi="Arial Nova Cond"/>
          <w:color w:val="000000" w:themeColor="text1"/>
          <w:lang w:val="pl-PL"/>
        </w:rPr>
        <w:t xml:space="preserve"> z zakresu DEC (upowszechnianie, komunikacja, wykorzystanie wyników), zgodnie z wytycznymi</w:t>
      </w:r>
      <w:r w:rsidR="00793ADE" w:rsidRPr="00380036">
        <w:rPr>
          <w:rFonts w:ascii="Arial Nova Cond" w:hAnsi="Arial Nova Cond"/>
          <w:color w:val="000000" w:themeColor="text1"/>
          <w:lang w:val="pl-PL"/>
        </w:rPr>
        <w:t xml:space="preserve"> i metodyką</w:t>
      </w:r>
      <w:r w:rsidRPr="00380036">
        <w:rPr>
          <w:rFonts w:ascii="Arial Nova Cond" w:hAnsi="Arial Nova Cond"/>
          <w:color w:val="000000" w:themeColor="text1"/>
          <w:lang w:val="pl-PL"/>
        </w:rPr>
        <w:t xml:space="preserve"> Komisji Europejskiej. </w:t>
      </w:r>
      <w:r w:rsidR="00793ADE" w:rsidRPr="00380036">
        <w:rPr>
          <w:rFonts w:ascii="Arial Nova Cond" w:hAnsi="Arial Nova Cond"/>
          <w:color w:val="000000" w:themeColor="text1"/>
          <w:lang w:val="pl-PL"/>
        </w:rPr>
        <w:t>Dodatkowo przedyskutowany zostanie zestaw narzędzi i technik komunikacji kierowany do zespołów projektowych wdrażających PM</w:t>
      </w:r>
      <w:r w:rsidR="00793ADE" w:rsidRPr="00380036">
        <w:rPr>
          <w:rFonts w:ascii="Arial Nova Cond" w:hAnsi="Arial Nova Cond"/>
          <w:color w:val="000000" w:themeColor="text1"/>
          <w:vertAlign w:val="superscript"/>
          <w:lang w:val="pl-PL"/>
        </w:rPr>
        <w:t>2</w:t>
      </w:r>
      <w:r w:rsidR="00793ADE" w:rsidRPr="00380036">
        <w:rPr>
          <w:rFonts w:ascii="Arial Nova Cond" w:hAnsi="Arial Nova Cond"/>
          <w:color w:val="000000" w:themeColor="text1"/>
          <w:lang w:val="pl-PL"/>
        </w:rPr>
        <w:t>.</w:t>
      </w:r>
    </w:p>
    <w:p w14:paraId="0E169EB7" w14:textId="1D9615A5" w:rsidR="00E37F35" w:rsidRPr="00380036" w:rsidRDefault="00E37F35" w:rsidP="008E4BF8">
      <w:pPr>
        <w:rPr>
          <w:rFonts w:ascii="Arial Nova Cond" w:hAnsi="Arial Nova Cond"/>
          <w:b/>
          <w:bCs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 xml:space="preserve">13:00 | Przerwa </w:t>
      </w:r>
    </w:p>
    <w:p w14:paraId="3B8DF5C6" w14:textId="3F87D6AB" w:rsidR="00E37F35" w:rsidRPr="00380036" w:rsidRDefault="00E37F35" w:rsidP="008E4BF8">
      <w:pPr>
        <w:rPr>
          <w:rFonts w:ascii="Arial Nova Cond" w:hAnsi="Arial Nova Cond"/>
          <w:b/>
          <w:bCs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>14:30 | Sesja 5: Studium przypadku (TBC)</w:t>
      </w:r>
    </w:p>
    <w:p w14:paraId="003AE9D8" w14:textId="0083A945" w:rsidR="00FC531D" w:rsidRPr="00380036" w:rsidRDefault="00FC531D" w:rsidP="00380036">
      <w:pPr>
        <w:jc w:val="both"/>
        <w:rPr>
          <w:rFonts w:ascii="Arial Nova Cond" w:hAnsi="Arial Nova Cond"/>
          <w:color w:val="000000" w:themeColor="text1"/>
          <w:lang w:val="pl-PL"/>
        </w:rPr>
      </w:pPr>
      <w:r w:rsidRPr="00380036">
        <w:rPr>
          <w:rFonts w:ascii="Arial Nova Cond" w:hAnsi="Arial Nova Cond"/>
          <w:color w:val="000000" w:themeColor="text1"/>
          <w:lang w:val="pl-PL"/>
        </w:rPr>
        <w:t>Sesja poświęcona będzie analizie rzeczywistych projektów, w których udział wzięli uczestnicy warsztatów. Będzie to okazja do podzielenia się zastosowanymi rozwiązaniami i ponownego przemyślenia ich pod kątem nowych możliwości, które daje PM</w:t>
      </w:r>
      <w:r w:rsidRPr="00380036">
        <w:rPr>
          <w:rFonts w:ascii="Arial Nova Cond" w:hAnsi="Arial Nova Cond"/>
          <w:color w:val="000000" w:themeColor="text1"/>
          <w:vertAlign w:val="superscript"/>
          <w:lang w:val="pl-PL"/>
        </w:rPr>
        <w:t>2</w:t>
      </w:r>
      <w:r w:rsidRPr="00380036">
        <w:rPr>
          <w:rFonts w:ascii="Arial Nova Cond" w:hAnsi="Arial Nova Cond"/>
          <w:color w:val="000000" w:themeColor="text1"/>
          <w:lang w:val="pl-PL"/>
        </w:rPr>
        <w:t>.</w:t>
      </w:r>
    </w:p>
    <w:p w14:paraId="473BBB26" w14:textId="3B76310F" w:rsidR="008E4BF8" w:rsidRPr="00380036" w:rsidRDefault="008E4BF8" w:rsidP="00380036">
      <w:pPr>
        <w:rPr>
          <w:rFonts w:ascii="Arial Nova Cond" w:hAnsi="Arial Nova Cond"/>
          <w:b/>
          <w:bCs/>
          <w:color w:val="000000" w:themeColor="text1"/>
          <w:lang w:val="pl-PL"/>
        </w:rPr>
      </w:pPr>
      <w:r w:rsidRPr="00380036">
        <w:rPr>
          <w:rFonts w:ascii="Arial Nova Cond" w:hAnsi="Arial Nova Cond"/>
          <w:b/>
          <w:bCs/>
          <w:color w:val="000000" w:themeColor="text1"/>
          <w:lang w:val="pl-PL"/>
        </w:rPr>
        <w:t xml:space="preserve">16:00 | Podsumowanie </w:t>
      </w:r>
    </w:p>
    <w:p w14:paraId="3CD504FC" w14:textId="77777777" w:rsidR="008E4BF8" w:rsidRDefault="008E4BF8" w:rsidP="005C6C42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1855B8"/>
          <w:lang w:val="pl-PL"/>
        </w:rPr>
      </w:pPr>
    </w:p>
    <w:p w14:paraId="5ABC55A4" w14:textId="77777777" w:rsidR="00E754E0" w:rsidRDefault="00E754E0" w:rsidP="005C6C42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1855B8"/>
          <w:lang w:val="pl-PL"/>
        </w:rPr>
      </w:pPr>
    </w:p>
    <w:p w14:paraId="39598275" w14:textId="77777777" w:rsidR="00E754E0" w:rsidRDefault="00E754E0" w:rsidP="005C6C42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1855B8"/>
          <w:lang w:val="pl-PL"/>
        </w:rPr>
      </w:pPr>
    </w:p>
    <w:p w14:paraId="3B96B5F3" w14:textId="2E1D58D0" w:rsidR="00E754E0" w:rsidRPr="00E37F35" w:rsidRDefault="00E754E0" w:rsidP="005C6C42">
      <w:pPr>
        <w:tabs>
          <w:tab w:val="left" w:pos="2439"/>
        </w:tabs>
        <w:spacing w:after="20" w:line="240" w:lineRule="auto"/>
        <w:jc w:val="both"/>
        <w:rPr>
          <w:rFonts w:ascii="Arial Nova Cond" w:hAnsi="Arial Nova Cond" w:cstheme="minorHAnsi"/>
          <w:b/>
          <w:color w:val="1855B8"/>
          <w:lang w:val="pl-PL"/>
        </w:rPr>
      </w:pPr>
    </w:p>
    <w:p w14:paraId="5CE574AA" w14:textId="2EEFF1C6" w:rsidR="008E4BF8" w:rsidRPr="004B4D7C" w:rsidRDefault="004B4D7C" w:rsidP="008E4BF8">
      <w:pPr>
        <w:pStyle w:val="Akapitzlist"/>
        <w:shd w:val="clear" w:color="auto" w:fill="B6DDE8" w:themeFill="accent5" w:themeFillTint="66"/>
        <w:tabs>
          <w:tab w:val="left" w:pos="2439"/>
        </w:tabs>
        <w:ind w:left="567" w:hanging="567"/>
        <w:jc w:val="center"/>
        <w:rPr>
          <w:rFonts w:ascii="Arial Nova Cond" w:hAnsi="Arial Nova Cond"/>
          <w:b/>
          <w:bCs/>
          <w:sz w:val="28"/>
          <w:szCs w:val="28"/>
          <w:lang w:val="pl-PL"/>
        </w:rPr>
      </w:pPr>
      <w:r w:rsidRPr="004B4D7C">
        <w:rPr>
          <w:rFonts w:ascii="Arial Nova Cond" w:hAnsi="Arial Nova Cond" w:cstheme="minorHAnsi"/>
          <w:b/>
          <w:bCs/>
          <w:sz w:val="28"/>
          <w:szCs w:val="28"/>
          <w:lang w:val="pl-PL"/>
        </w:rPr>
        <w:t>Kilka słów o p</w:t>
      </w:r>
      <w:r w:rsidR="008E4BF8" w:rsidRPr="008E4BF8">
        <w:rPr>
          <w:rFonts w:ascii="Arial Nova Cond" w:hAnsi="Arial Nova Cond" w:cstheme="minorHAnsi"/>
          <w:b/>
          <w:bCs/>
          <w:sz w:val="28"/>
          <w:szCs w:val="28"/>
          <w:lang w:val="pl-PL"/>
        </w:rPr>
        <w:t>rowadząc</w:t>
      </w:r>
      <w:r w:rsidRPr="004B4D7C">
        <w:rPr>
          <w:rFonts w:ascii="Arial Nova Cond" w:hAnsi="Arial Nova Cond" w:cstheme="minorHAnsi"/>
          <w:b/>
          <w:bCs/>
          <w:sz w:val="28"/>
          <w:szCs w:val="28"/>
          <w:lang w:val="pl-PL"/>
        </w:rPr>
        <w:t>ej…</w:t>
      </w:r>
    </w:p>
    <w:p w14:paraId="03A4AD45" w14:textId="387CA4C9" w:rsidR="008E4BF8" w:rsidRDefault="008E4BF8" w:rsidP="008E4BF8">
      <w:pPr>
        <w:tabs>
          <w:tab w:val="left" w:pos="2439"/>
        </w:tabs>
        <w:spacing w:after="20" w:line="360" w:lineRule="auto"/>
        <w:jc w:val="both"/>
        <w:rPr>
          <w:rFonts w:ascii="Arial Nova Cond" w:hAnsi="Arial Nova Cond" w:cstheme="minorHAnsi"/>
          <w:bCs/>
          <w:lang w:val="pl-PL"/>
        </w:rPr>
      </w:pPr>
      <w:hyperlink r:id="rId8" w:history="1">
        <w:r w:rsidRPr="008E2A85">
          <w:rPr>
            <w:rStyle w:val="Hipercze"/>
            <w:rFonts w:ascii="Arial Nova Cond" w:hAnsi="Arial Nova Cond" w:cstheme="minorHAnsi"/>
            <w:b/>
            <w:bCs/>
            <w:color w:val="000000" w:themeColor="text1"/>
            <w:u w:val="none"/>
            <w:lang w:val="pl-PL"/>
          </w:rPr>
          <w:t xml:space="preserve">dr Justyna </w:t>
        </w:r>
        <w:proofErr w:type="spellStart"/>
        <w:r w:rsidRPr="008E2A85">
          <w:rPr>
            <w:rStyle w:val="Hipercze"/>
            <w:rFonts w:ascii="Arial Nova Cond" w:hAnsi="Arial Nova Cond" w:cstheme="minorHAnsi"/>
            <w:b/>
            <w:bCs/>
            <w:color w:val="000000" w:themeColor="text1"/>
            <w:u w:val="none"/>
            <w:lang w:val="pl-PL"/>
          </w:rPr>
          <w:t>Małkuch</w:t>
        </w:r>
        <w:proofErr w:type="spellEnd"/>
        <w:r w:rsidRPr="008E2A85">
          <w:rPr>
            <w:rStyle w:val="Hipercze"/>
            <w:rFonts w:ascii="Arial Nova Cond" w:hAnsi="Arial Nova Cond" w:cstheme="minorHAnsi"/>
            <w:b/>
            <w:bCs/>
            <w:color w:val="000000" w:themeColor="text1"/>
            <w:u w:val="none"/>
            <w:lang w:val="pl-PL"/>
          </w:rPr>
          <w:t>-Świtalska</w:t>
        </w:r>
      </w:hyperlink>
      <w:r w:rsidRPr="008E4BF8">
        <w:rPr>
          <w:rFonts w:ascii="Arial Nova Cond" w:hAnsi="Arial Nova Cond" w:cstheme="minorHAnsi"/>
          <w:b/>
          <w:bCs/>
          <w:lang w:val="pl-PL"/>
        </w:rPr>
        <w:t xml:space="preserve"> –</w:t>
      </w:r>
      <w:r w:rsidR="005B4E95" w:rsidRPr="005B4E95">
        <w:rPr>
          <w:rFonts w:ascii="Arial Nova Cond" w:hAnsi="Arial Nova Cond" w:cstheme="minorHAnsi"/>
          <w:bCs/>
          <w:lang w:val="pl-PL"/>
        </w:rPr>
        <w:t xml:space="preserve">– </w:t>
      </w:r>
      <w:proofErr w:type="spellStart"/>
      <w:r w:rsidR="005B4E95" w:rsidRPr="005B4E95">
        <w:rPr>
          <w:rFonts w:ascii="Arial Nova Cond" w:hAnsi="Arial Nova Cond" w:cstheme="minorHAnsi"/>
          <w:bCs/>
          <w:lang w:val="pl-PL"/>
        </w:rPr>
        <w:t>researcher</w:t>
      </w:r>
      <w:proofErr w:type="spellEnd"/>
      <w:r w:rsidR="005B4E95" w:rsidRPr="005B4E95">
        <w:rPr>
          <w:rFonts w:ascii="Arial Nova Cond" w:hAnsi="Arial Nova Cond" w:cstheme="minorHAnsi"/>
          <w:bCs/>
          <w:lang w:val="pl-PL"/>
        </w:rPr>
        <w:t xml:space="preserve"> developer, menedżer i lider projektów (certyfikaty KSAP-KPRM Poziomy I </w:t>
      </w:r>
      <w:proofErr w:type="spellStart"/>
      <w:r w:rsidR="005B4E95" w:rsidRPr="005B4E95">
        <w:rPr>
          <w:rFonts w:ascii="Arial Nova Cond" w:hAnsi="Arial Nova Cond" w:cstheme="minorHAnsi"/>
          <w:bCs/>
          <w:lang w:val="pl-PL"/>
        </w:rPr>
        <w:t>i</w:t>
      </w:r>
      <w:proofErr w:type="spellEnd"/>
      <w:r w:rsidR="005B4E95" w:rsidRPr="005B4E95">
        <w:rPr>
          <w:rFonts w:ascii="Arial Nova Cond" w:hAnsi="Arial Nova Cond" w:cstheme="minorHAnsi"/>
          <w:bCs/>
          <w:lang w:val="pl-PL"/>
        </w:rPr>
        <w:t xml:space="preserve"> II), certyfikowany </w:t>
      </w:r>
      <w:proofErr w:type="spellStart"/>
      <w:r w:rsidR="005B4E95" w:rsidRPr="005B4E95">
        <w:rPr>
          <w:rFonts w:ascii="Arial Nova Cond" w:hAnsi="Arial Nova Cond" w:cstheme="minorHAnsi"/>
          <w:bCs/>
          <w:lang w:val="pl-PL"/>
        </w:rPr>
        <w:t>coach</w:t>
      </w:r>
      <w:proofErr w:type="spellEnd"/>
      <w:r w:rsidR="005B4E95" w:rsidRPr="005B4E95">
        <w:rPr>
          <w:rFonts w:ascii="Arial Nova Cond" w:hAnsi="Arial Nova Cond" w:cstheme="minorHAnsi"/>
          <w:bCs/>
          <w:lang w:val="pl-PL"/>
        </w:rPr>
        <w:t xml:space="preserve"> i mediator, członek zespołu trenerskiego </w:t>
      </w:r>
      <w:proofErr w:type="spellStart"/>
      <w:r w:rsidR="005B4E95" w:rsidRPr="005B4E95">
        <w:rPr>
          <w:rFonts w:ascii="Arial Nova Cond" w:hAnsi="Arial Nova Cond" w:cstheme="minorHAnsi"/>
          <w:bCs/>
          <w:lang w:val="pl-PL"/>
        </w:rPr>
        <w:t>Enihilo</w:t>
      </w:r>
      <w:proofErr w:type="spellEnd"/>
      <w:r w:rsidR="005B4E95" w:rsidRPr="005B4E95">
        <w:rPr>
          <w:rFonts w:ascii="Arial Nova Cond" w:hAnsi="Arial Nova Cond" w:cstheme="minorHAnsi"/>
          <w:bCs/>
          <w:lang w:val="pl-PL"/>
        </w:rPr>
        <w:t xml:space="preserve"> (Wiedeń) oraz </w:t>
      </w:r>
      <w:proofErr w:type="spellStart"/>
      <w:r w:rsidR="005B4E95" w:rsidRPr="005B4E95">
        <w:rPr>
          <w:rFonts w:ascii="Arial Nova Cond" w:hAnsi="Arial Nova Cond" w:cstheme="minorHAnsi"/>
          <w:bCs/>
          <w:lang w:val="pl-PL"/>
        </w:rPr>
        <w:t>Associate</w:t>
      </w:r>
      <w:proofErr w:type="spellEnd"/>
      <w:r w:rsidR="005B4E95" w:rsidRPr="005B4E95">
        <w:rPr>
          <w:rFonts w:ascii="Arial Nova Cond" w:hAnsi="Arial Nova Cond" w:cstheme="minorHAnsi"/>
          <w:bCs/>
          <w:lang w:val="pl-PL"/>
        </w:rPr>
        <w:t xml:space="preserve"> </w:t>
      </w:r>
      <w:proofErr w:type="spellStart"/>
      <w:r w:rsidR="005B4E95" w:rsidRPr="005B4E95">
        <w:rPr>
          <w:rFonts w:ascii="Arial Nova Cond" w:hAnsi="Arial Nova Cond" w:cstheme="minorHAnsi"/>
          <w:bCs/>
          <w:lang w:val="pl-PL"/>
        </w:rPr>
        <w:t>Trainer</w:t>
      </w:r>
      <w:proofErr w:type="spellEnd"/>
      <w:r w:rsidR="005B4E95" w:rsidRPr="005B4E95">
        <w:rPr>
          <w:rFonts w:ascii="Arial Nova Cond" w:hAnsi="Arial Nova Cond" w:cstheme="minorHAnsi"/>
          <w:bCs/>
          <w:lang w:val="pl-PL"/>
        </w:rPr>
        <w:t xml:space="preserve"> brytyjskiej organizacji Vitae (Cambridge). Juror konkursu Three Minute </w:t>
      </w:r>
      <w:proofErr w:type="spellStart"/>
      <w:r w:rsidR="005B4E95" w:rsidRPr="005B4E95">
        <w:rPr>
          <w:rFonts w:ascii="Arial Nova Cond" w:hAnsi="Arial Nova Cond" w:cstheme="minorHAnsi"/>
          <w:bCs/>
          <w:lang w:val="pl-PL"/>
        </w:rPr>
        <w:t>Thesis</w:t>
      </w:r>
      <w:proofErr w:type="spellEnd"/>
      <w:r w:rsidR="005B4E95" w:rsidRPr="005B4E95">
        <w:rPr>
          <w:rFonts w:ascii="Arial Nova Cond" w:hAnsi="Arial Nova Cond" w:cstheme="minorHAnsi"/>
          <w:bCs/>
          <w:lang w:val="pl-PL"/>
        </w:rPr>
        <w:t xml:space="preserve">® (2019, 2020, 2022–2025), autorka książki Projekty naukowe. Zarządzanie w praktyce (PWN, 2020). Ekspert Politechniki Krakowskiej ds. Doskonałości Naukowej Kadr oraz koordynator projektów międzynarodowych (2023–2025). </w:t>
      </w:r>
      <w:r w:rsidR="005B4E95" w:rsidRPr="00FE2F77">
        <w:rPr>
          <w:rFonts w:ascii="Arial Nova Cond" w:hAnsi="Arial Nova Cond" w:cstheme="minorHAnsi"/>
          <w:bCs/>
        </w:rPr>
        <w:t xml:space="preserve">W </w:t>
      </w:r>
      <w:proofErr w:type="spellStart"/>
      <w:r w:rsidR="005B4E95" w:rsidRPr="00FE2F77">
        <w:rPr>
          <w:rFonts w:ascii="Arial Nova Cond" w:hAnsi="Arial Nova Cond" w:cstheme="minorHAnsi"/>
          <w:bCs/>
        </w:rPr>
        <w:t>latach</w:t>
      </w:r>
      <w:proofErr w:type="spellEnd"/>
      <w:r w:rsidR="005B4E95" w:rsidRPr="00FE2F77">
        <w:rPr>
          <w:rFonts w:ascii="Arial Nova Cond" w:hAnsi="Arial Nova Cond" w:cstheme="minorHAnsi"/>
          <w:bCs/>
        </w:rPr>
        <w:t xml:space="preserve"> 2011–2017 </w:t>
      </w:r>
      <w:proofErr w:type="spellStart"/>
      <w:r w:rsidR="005B4E95" w:rsidRPr="00FE2F77">
        <w:rPr>
          <w:rFonts w:ascii="Arial Nova Cond" w:hAnsi="Arial Nova Cond" w:cstheme="minorHAnsi"/>
          <w:bCs/>
        </w:rPr>
        <w:t>związana</w:t>
      </w:r>
      <w:proofErr w:type="spellEnd"/>
      <w:r w:rsidR="005B4E95" w:rsidRPr="00FE2F77">
        <w:rPr>
          <w:rFonts w:ascii="Arial Nova Cond" w:hAnsi="Arial Nova Cond" w:cstheme="minorHAnsi"/>
          <w:bCs/>
        </w:rPr>
        <w:t xml:space="preserve"> z Université de Lorraine </w:t>
      </w:r>
      <w:proofErr w:type="spellStart"/>
      <w:r w:rsidR="005B4E95" w:rsidRPr="00FE2F77">
        <w:rPr>
          <w:rFonts w:ascii="Arial Nova Cond" w:hAnsi="Arial Nova Cond" w:cstheme="minorHAnsi"/>
          <w:bCs/>
        </w:rPr>
        <w:t>i</w:t>
      </w:r>
      <w:proofErr w:type="spellEnd"/>
      <w:r w:rsidR="005B4E95" w:rsidRPr="00FE2F77">
        <w:rPr>
          <w:rFonts w:ascii="Arial Nova Cond" w:hAnsi="Arial Nova Cond" w:cstheme="minorHAnsi"/>
          <w:bCs/>
        </w:rPr>
        <w:t xml:space="preserve"> Université de Reims Champagne-Ardenne. </w:t>
      </w:r>
      <w:r w:rsidR="005B4E95" w:rsidRPr="005B4E95">
        <w:rPr>
          <w:rFonts w:ascii="Arial Nova Cond" w:hAnsi="Arial Nova Cond" w:cstheme="minorHAnsi"/>
          <w:bCs/>
          <w:lang w:val="pl-PL"/>
        </w:rPr>
        <w:t>Specjalizuje się w projektowaniu i ewaluacji międzynarodowych programów szkoleniowych dla naukowców i menedżerów badań oraz analizie kompetencji badaczy. Twórczyni pierwszej szkoły trenerskiej (2016) dla sektora nauki i technologii. W 2024 r. firma Trener Nauki, którą kieruje, uzyskała status Instytucji Certyfikującej kwalifikację „Trener akademicki”. Autorka i realizatorka ponad 2500 godzin szkoleń na kilkudziesięciu uczelniach w Polsce i za granicą.</w:t>
      </w:r>
    </w:p>
    <w:p w14:paraId="3AFDDD3B" w14:textId="63F45F20" w:rsidR="00F244E6" w:rsidRPr="004B4D7C" w:rsidRDefault="0088458C" w:rsidP="00F244E6">
      <w:pPr>
        <w:pStyle w:val="Akapitzlist"/>
        <w:shd w:val="clear" w:color="auto" w:fill="B6DDE8" w:themeFill="accent5" w:themeFillTint="66"/>
        <w:tabs>
          <w:tab w:val="left" w:pos="2439"/>
        </w:tabs>
        <w:ind w:left="567" w:hanging="567"/>
        <w:jc w:val="center"/>
        <w:rPr>
          <w:rFonts w:ascii="Arial Nova Cond" w:hAnsi="Arial Nova Cond"/>
          <w:b/>
          <w:bCs/>
          <w:sz w:val="28"/>
          <w:szCs w:val="28"/>
          <w:lang w:val="pl-PL"/>
        </w:rPr>
      </w:pPr>
      <w:r>
        <w:rPr>
          <w:rFonts w:ascii="Arial Nova Cond" w:hAnsi="Arial Nova Cond" w:cstheme="minorHAnsi"/>
          <w:b/>
          <w:bCs/>
          <w:sz w:val="28"/>
          <w:szCs w:val="28"/>
          <w:lang w:val="pl-PL"/>
        </w:rPr>
        <w:t>Horizon Europe Navigators</w:t>
      </w:r>
    </w:p>
    <w:p w14:paraId="63C5EC0F" w14:textId="503DCB4B" w:rsidR="00F244E6" w:rsidRPr="004714BA" w:rsidRDefault="0088458C" w:rsidP="0088458C">
      <w:pPr>
        <w:tabs>
          <w:tab w:val="left" w:pos="2439"/>
        </w:tabs>
        <w:spacing w:after="20" w:line="360" w:lineRule="auto"/>
        <w:jc w:val="both"/>
        <w:rPr>
          <w:rFonts w:ascii="Arial Nova Cond" w:hAnsi="Arial Nova Cond" w:cstheme="minorHAnsi"/>
          <w:bCs/>
          <w:lang w:val="pl-PL"/>
        </w:rPr>
      </w:pPr>
      <w:r w:rsidRPr="0088458C">
        <w:rPr>
          <w:rFonts w:ascii="Arial Nova Cond" w:hAnsi="Arial Nova Cond" w:cstheme="minorHAnsi"/>
          <w:bCs/>
          <w:lang w:val="pl-PL"/>
        </w:rPr>
        <w:t xml:space="preserve">W 2021 roku Biuro PolSCA – w synergii z programem PASIFIC – zainicjowało w ramach PAN sieć menadżerów nauki, tzw. </w:t>
      </w:r>
      <w:r w:rsidRPr="0088458C">
        <w:rPr>
          <w:rFonts w:ascii="Arial Nova Cond" w:hAnsi="Arial Nova Cond" w:cstheme="minorHAnsi"/>
          <w:b/>
          <w:lang w:val="pl-PL"/>
        </w:rPr>
        <w:t>Horizon Europe Navigators</w:t>
      </w:r>
      <w:r w:rsidRPr="0088458C">
        <w:rPr>
          <w:rFonts w:ascii="Arial Nova Cond" w:hAnsi="Arial Nova Cond" w:cstheme="minorHAnsi"/>
          <w:bCs/>
          <w:lang w:val="pl-PL"/>
        </w:rPr>
        <w:t>.</w:t>
      </w:r>
      <w:r>
        <w:rPr>
          <w:rFonts w:ascii="Arial Nova Cond" w:hAnsi="Arial Nova Cond" w:cstheme="minorHAnsi"/>
          <w:bCs/>
          <w:lang w:val="pl-PL"/>
        </w:rPr>
        <w:t xml:space="preserve"> </w:t>
      </w:r>
      <w:r w:rsidRPr="0088458C">
        <w:rPr>
          <w:rFonts w:ascii="Arial Nova Cond" w:hAnsi="Arial Nova Cond" w:cstheme="minorHAnsi"/>
          <w:bCs/>
          <w:lang w:val="pl-PL"/>
        </w:rPr>
        <w:t>Zidentyfikowani wśród pracowników Instytutów Polskiej Akademii Nauk HE Navigators umożliwiają efektywne przekazywanie informacji w środowisku naukowym swoich jednostek. Wspólnym celem Biura PolSCA oraz Sieci HE Navigators jest pogłębienie wiedzy i wymiany dobrych praktyk, a w konsekwencji – zwiększenie udziału Instytutów PAN w programie ramowym Horyzont Europa. Obecnie w sieci zaangażowane są 62 Instytuty PAN oraz kilka jednostek pomocniczych PAN.</w:t>
      </w:r>
      <w:r>
        <w:rPr>
          <w:rFonts w:ascii="Arial Nova Cond" w:hAnsi="Arial Nova Cond" w:cstheme="minorHAnsi"/>
          <w:bCs/>
          <w:lang w:val="pl-PL"/>
        </w:rPr>
        <w:t xml:space="preserve"> </w:t>
      </w:r>
      <w:r w:rsidRPr="0088458C">
        <w:rPr>
          <w:rFonts w:ascii="Arial Nova Cond" w:hAnsi="Arial Nova Cond" w:cstheme="minorHAnsi"/>
          <w:bCs/>
          <w:lang w:val="pl-PL"/>
        </w:rPr>
        <w:t>Biuro PolSCA regularnie organizuje dedykowane spotkania dla członków sieci, tzw. „HE</w:t>
      </w:r>
      <w:r w:rsidR="00D01D8A">
        <w:rPr>
          <w:rFonts w:ascii="Arial Nova Cond" w:hAnsi="Arial Nova Cond" w:cstheme="minorHAnsi"/>
          <w:bCs/>
          <w:lang w:val="pl-PL"/>
        </w:rPr>
        <w:t> </w:t>
      </w:r>
      <w:r w:rsidRPr="0088458C">
        <w:rPr>
          <w:rFonts w:ascii="Arial Nova Cond" w:hAnsi="Arial Nova Cond" w:cstheme="minorHAnsi"/>
          <w:bCs/>
          <w:lang w:val="pl-PL"/>
        </w:rPr>
        <w:t xml:space="preserve">Navigators </w:t>
      </w:r>
      <w:proofErr w:type="spellStart"/>
      <w:r w:rsidRPr="0088458C">
        <w:rPr>
          <w:rFonts w:ascii="Arial Nova Cond" w:hAnsi="Arial Nova Cond" w:cstheme="minorHAnsi"/>
          <w:bCs/>
          <w:lang w:val="pl-PL"/>
        </w:rPr>
        <w:t>MeetUps</w:t>
      </w:r>
      <w:proofErr w:type="spellEnd"/>
      <w:r w:rsidRPr="0088458C">
        <w:rPr>
          <w:rFonts w:ascii="Arial Nova Cond" w:hAnsi="Arial Nova Cond" w:cstheme="minorHAnsi"/>
          <w:bCs/>
          <w:lang w:val="pl-PL"/>
        </w:rPr>
        <w:t xml:space="preserve">”, a także wydarzenia w ramach serii „PolSCA </w:t>
      </w:r>
      <w:proofErr w:type="spellStart"/>
      <w:r w:rsidRPr="0088458C">
        <w:rPr>
          <w:rFonts w:ascii="Arial Nova Cond" w:hAnsi="Arial Nova Cond" w:cstheme="minorHAnsi"/>
          <w:bCs/>
          <w:lang w:val="pl-PL"/>
        </w:rPr>
        <w:t>webinars</w:t>
      </w:r>
      <w:proofErr w:type="spellEnd"/>
      <w:r w:rsidRPr="0088458C">
        <w:rPr>
          <w:rFonts w:ascii="Arial Nova Cond" w:hAnsi="Arial Nova Cond" w:cstheme="minorHAnsi"/>
          <w:bCs/>
          <w:lang w:val="pl-PL"/>
        </w:rPr>
        <w:t xml:space="preserve"> on Horizon Europe” otwarte dla środowiska pracowników naukowych i menadżerów badań w Akademii.</w:t>
      </w:r>
    </w:p>
    <w:p w14:paraId="66944CF8" w14:textId="28539639" w:rsidR="004B4D7C" w:rsidRPr="004B4D7C" w:rsidRDefault="004B4D7C" w:rsidP="004B4D7C">
      <w:pPr>
        <w:pStyle w:val="Akapitzlist"/>
        <w:shd w:val="clear" w:color="auto" w:fill="B6DDE8" w:themeFill="accent5" w:themeFillTint="66"/>
        <w:tabs>
          <w:tab w:val="left" w:pos="2439"/>
        </w:tabs>
        <w:ind w:left="567" w:hanging="567"/>
        <w:jc w:val="center"/>
        <w:rPr>
          <w:rFonts w:ascii="Arial Nova Cond" w:hAnsi="Arial Nova Cond"/>
          <w:b/>
          <w:bCs/>
          <w:sz w:val="28"/>
          <w:szCs w:val="28"/>
          <w:lang w:val="pl-PL"/>
        </w:rPr>
      </w:pPr>
      <w:r>
        <w:rPr>
          <w:rFonts w:ascii="Arial Nova Cond" w:hAnsi="Arial Nova Cond" w:cstheme="minorHAnsi"/>
          <w:b/>
          <w:bCs/>
          <w:sz w:val="28"/>
          <w:szCs w:val="28"/>
          <w:lang w:val="pl-PL"/>
        </w:rPr>
        <w:t>Organizatorzy</w:t>
      </w:r>
    </w:p>
    <w:p w14:paraId="425B279C" w14:textId="6CE2FEDE" w:rsidR="004B4D7C" w:rsidRPr="004F3FD0" w:rsidRDefault="002921A4" w:rsidP="004F3FD0">
      <w:pPr>
        <w:tabs>
          <w:tab w:val="left" w:pos="2439"/>
        </w:tabs>
        <w:spacing w:after="20" w:line="360" w:lineRule="auto"/>
        <w:rPr>
          <w:rFonts w:ascii="Arial Nova Cond" w:hAnsi="Arial Nova Cond" w:cstheme="minorHAnsi"/>
          <w:b/>
          <w:lang w:val="pl-PL"/>
        </w:rPr>
      </w:pPr>
      <w:r>
        <w:rPr>
          <w:rFonts w:ascii="Arial Nova Cond" w:hAnsi="Arial Nova Cond" w:cstheme="minorHAnsi"/>
          <w:bCs/>
          <w:noProof/>
          <w:lang w:val="pl-PL"/>
        </w:rPr>
        <w:drawing>
          <wp:anchor distT="0" distB="0" distL="114300" distR="114300" simplePos="0" relativeHeight="251659264" behindDoc="0" locked="0" layoutInCell="1" allowOverlap="1" wp14:anchorId="27836751" wp14:editId="6BBD226E">
            <wp:simplePos x="0" y="0"/>
            <wp:positionH relativeFrom="column">
              <wp:posOffset>4706620</wp:posOffset>
            </wp:positionH>
            <wp:positionV relativeFrom="paragraph">
              <wp:posOffset>126365</wp:posOffset>
            </wp:positionV>
            <wp:extent cx="958258" cy="516255"/>
            <wp:effectExtent l="0" t="0" r="0" b="0"/>
            <wp:wrapNone/>
            <wp:docPr id="881290358" name="Obraz 8" descr="Obraz zawierający zrzut ekranu, Jaskrawoniebieski, linia, Prostoką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90358" name="Obraz 8" descr="Obraz zawierający zrzut ekranu, Jaskrawoniebieski, linia, Prostoką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58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 Cond" w:hAnsi="Arial Nova Cond" w:cstheme="minorHAnsi"/>
          <w:bCs/>
          <w:noProof/>
          <w:lang w:val="pl-PL"/>
        </w:rPr>
        <w:drawing>
          <wp:anchor distT="0" distB="0" distL="114300" distR="114300" simplePos="0" relativeHeight="251658240" behindDoc="0" locked="0" layoutInCell="1" allowOverlap="1" wp14:anchorId="530F5816" wp14:editId="276F8EBD">
            <wp:simplePos x="0" y="0"/>
            <wp:positionH relativeFrom="column">
              <wp:posOffset>3215005</wp:posOffset>
            </wp:positionH>
            <wp:positionV relativeFrom="paragraph">
              <wp:posOffset>112395</wp:posOffset>
            </wp:positionV>
            <wp:extent cx="1212215" cy="551406"/>
            <wp:effectExtent l="0" t="0" r="0" b="0"/>
            <wp:wrapNone/>
            <wp:docPr id="1041340320" name="Obraz 5" descr="Obraz zawierający czarne, ciemn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40320" name="Obraz 5" descr="Obraz zawierający czarne, ciemnoś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FD0" w:rsidRPr="004F3FD0">
        <w:rPr>
          <w:rFonts w:ascii="Arial Nova Cond" w:hAnsi="Arial Nova Cond" w:cstheme="minorHAnsi"/>
          <w:b/>
          <w:lang w:val="pl-PL"/>
        </w:rPr>
        <w:t xml:space="preserve">Biuro Promocji Nauki </w:t>
      </w:r>
      <w:r w:rsidR="00FE2F77" w:rsidRPr="004F3FD0">
        <w:rPr>
          <w:rFonts w:ascii="Arial Nova Cond" w:hAnsi="Arial Nova Cond" w:cstheme="minorHAnsi"/>
          <w:b/>
          <w:lang w:val="pl-PL"/>
        </w:rPr>
        <w:t>PolSCA</w:t>
      </w:r>
      <w:r w:rsidR="004F3FD0" w:rsidRPr="004F3FD0">
        <w:rPr>
          <w:rFonts w:ascii="Arial Nova Cond" w:hAnsi="Arial Nova Cond" w:cstheme="minorHAnsi"/>
          <w:b/>
          <w:lang w:val="pl-PL"/>
        </w:rPr>
        <w:t xml:space="preserve"> PAN w Brukseli</w:t>
      </w:r>
      <w:r w:rsidR="004F3FD0">
        <w:rPr>
          <w:rFonts w:ascii="Arial Nova Cond" w:hAnsi="Arial Nova Cond" w:cstheme="minorHAnsi"/>
          <w:b/>
          <w:lang w:val="pl-PL"/>
        </w:rPr>
        <w:t xml:space="preserve">                                        </w:t>
      </w:r>
    </w:p>
    <w:p w14:paraId="72FBB505" w14:textId="4CC455A0" w:rsidR="004B4D7C" w:rsidRPr="004F3FD0" w:rsidRDefault="004B4D7C" w:rsidP="004F3FD0">
      <w:pPr>
        <w:tabs>
          <w:tab w:val="left" w:pos="2439"/>
        </w:tabs>
        <w:spacing w:after="20" w:line="360" w:lineRule="auto"/>
        <w:rPr>
          <w:rFonts w:ascii="Arial Nova Cond" w:hAnsi="Arial Nova Cond" w:cstheme="minorHAnsi"/>
          <w:bCs/>
          <w:lang w:val="pl-PL"/>
        </w:rPr>
      </w:pPr>
      <w:r w:rsidRPr="004F3FD0">
        <w:rPr>
          <w:rFonts w:ascii="Arial Nova Cond" w:hAnsi="Arial Nova Cond" w:cstheme="minorHAnsi"/>
          <w:bCs/>
          <w:lang w:val="pl-PL"/>
        </w:rPr>
        <w:t>we współpracy z:</w:t>
      </w:r>
    </w:p>
    <w:p w14:paraId="30C6DA23" w14:textId="225EE7EE" w:rsidR="004F3FD0" w:rsidRPr="004F3FD0" w:rsidRDefault="004F3FD0" w:rsidP="004F3FD0">
      <w:pPr>
        <w:tabs>
          <w:tab w:val="left" w:pos="2439"/>
        </w:tabs>
        <w:spacing w:after="20" w:line="360" w:lineRule="auto"/>
        <w:rPr>
          <w:rFonts w:ascii="Arial Nova Cond" w:hAnsi="Arial Nova Cond" w:cstheme="minorHAnsi"/>
          <w:b/>
          <w:bCs/>
          <w:lang w:val="pl-PL"/>
        </w:rPr>
      </w:pPr>
      <w:r w:rsidRPr="004F3FD0">
        <w:rPr>
          <w:rFonts w:ascii="Arial Nova Cond" w:hAnsi="Arial Nova Cond" w:cstheme="minorHAnsi"/>
          <w:b/>
          <w:bCs/>
          <w:lang w:val="pl-PL"/>
        </w:rPr>
        <w:t>Instytut Podstaw Informatyki</w:t>
      </w:r>
      <w:r w:rsidRPr="004F3FD0">
        <w:rPr>
          <w:rFonts w:ascii="Arial Nova Cond" w:hAnsi="Arial Nova Cond" w:cstheme="minorHAnsi"/>
          <w:b/>
          <w:bCs/>
          <w:lang w:val="pl-PL"/>
        </w:rPr>
        <w:t xml:space="preserve"> </w:t>
      </w:r>
      <w:r w:rsidRPr="004F3FD0">
        <w:rPr>
          <w:rFonts w:ascii="Arial Nova Cond" w:hAnsi="Arial Nova Cond" w:cstheme="minorHAnsi"/>
          <w:b/>
          <w:bCs/>
          <w:lang w:val="pl-PL"/>
        </w:rPr>
        <w:t>Polskiej Akademii Nauk</w:t>
      </w:r>
    </w:p>
    <w:p w14:paraId="1AD2A43E" w14:textId="722892C3" w:rsidR="00FE2F77" w:rsidRPr="002921A4" w:rsidRDefault="002921A4" w:rsidP="004F3FD0">
      <w:pPr>
        <w:tabs>
          <w:tab w:val="left" w:pos="2439"/>
        </w:tabs>
        <w:spacing w:after="20" w:line="360" w:lineRule="auto"/>
        <w:rPr>
          <w:rFonts w:ascii="Arial Nova Cond" w:hAnsi="Arial Nova Cond" w:cstheme="minorHAnsi"/>
          <w:b/>
          <w:i/>
          <w:iCs/>
          <w:lang w:val="pl-PL"/>
        </w:rPr>
      </w:pPr>
      <w:r>
        <w:rPr>
          <w:rFonts w:ascii="Arial Nova Cond" w:hAnsi="Arial Nova Cond" w:cstheme="minorHAnsi"/>
          <w:bCs/>
          <w:noProof/>
          <w:lang w:val="pl-PL"/>
        </w:rPr>
        <w:drawing>
          <wp:anchor distT="0" distB="0" distL="114300" distR="114300" simplePos="0" relativeHeight="251660288" behindDoc="0" locked="0" layoutInCell="1" allowOverlap="1" wp14:anchorId="0A34B413" wp14:editId="6CA2E8C3">
            <wp:simplePos x="0" y="0"/>
            <wp:positionH relativeFrom="column">
              <wp:posOffset>3767455</wp:posOffset>
            </wp:positionH>
            <wp:positionV relativeFrom="paragraph">
              <wp:posOffset>89535</wp:posOffset>
            </wp:positionV>
            <wp:extent cx="571500" cy="571500"/>
            <wp:effectExtent l="0" t="0" r="0" b="0"/>
            <wp:wrapNone/>
            <wp:docPr id="394036125" name="Obraz 6" descr="Obraz zawierający Grafika, projekt graficzny, kreatywność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36125" name="Obraz 6" descr="Obraz zawierający Grafika, projekt graficzny, kreatywność, sztu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ova Cond" w:hAnsi="Arial Nova Cond" w:cstheme="minorHAnsi"/>
          <w:bCs/>
          <w:noProof/>
          <w:lang w:val="pl-PL"/>
        </w:rPr>
        <w:drawing>
          <wp:anchor distT="0" distB="0" distL="114300" distR="114300" simplePos="0" relativeHeight="251661312" behindDoc="0" locked="0" layoutInCell="1" allowOverlap="1" wp14:anchorId="4C8465F3" wp14:editId="19933DE0">
            <wp:simplePos x="0" y="0"/>
            <wp:positionH relativeFrom="column">
              <wp:posOffset>4821555</wp:posOffset>
            </wp:positionH>
            <wp:positionV relativeFrom="paragraph">
              <wp:posOffset>7620</wp:posOffset>
            </wp:positionV>
            <wp:extent cx="685800" cy="685800"/>
            <wp:effectExtent l="0" t="0" r="0" b="0"/>
            <wp:wrapNone/>
            <wp:docPr id="157615565" name="Obraz 7" descr="Obraz zawierający tekst, zrzut ekranu, logo, żółt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5565" name="Obraz 7" descr="Obraz zawierający tekst, zrzut ekranu, logo, żółt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F77" w:rsidRPr="004F3FD0">
        <w:rPr>
          <w:rFonts w:ascii="Arial Nova Cond" w:hAnsi="Arial Nova Cond" w:cstheme="minorHAnsi"/>
          <w:b/>
          <w:i/>
          <w:iCs/>
          <w:lang w:val="pl-PL"/>
        </w:rPr>
        <w:t>Trener</w:t>
      </w:r>
      <w:r w:rsidR="004F3FD0" w:rsidRPr="004F3FD0">
        <w:rPr>
          <w:rFonts w:ascii="Arial Nova Cond" w:hAnsi="Arial Nova Cond" w:cstheme="minorHAnsi"/>
          <w:b/>
          <w:i/>
          <w:iCs/>
          <w:lang w:val="pl-PL"/>
        </w:rPr>
        <w:t xml:space="preserve"> </w:t>
      </w:r>
      <w:r w:rsidR="00FE2F77" w:rsidRPr="004F3FD0">
        <w:rPr>
          <w:rFonts w:ascii="Arial Nova Cond" w:hAnsi="Arial Nova Cond" w:cstheme="minorHAnsi"/>
          <w:b/>
          <w:i/>
          <w:iCs/>
          <w:lang w:val="pl-PL"/>
        </w:rPr>
        <w:t>Nauki</w:t>
      </w:r>
      <w:r w:rsidR="004F3FD0" w:rsidRPr="004F3FD0">
        <w:rPr>
          <w:rFonts w:ascii="Arial Nova Cond" w:hAnsi="Arial Nova Cond" w:cstheme="minorHAnsi"/>
          <w:b/>
          <w:lang w:val="pl-PL"/>
        </w:rPr>
        <w:t xml:space="preserve"> Justyna </w:t>
      </w:r>
      <w:proofErr w:type="spellStart"/>
      <w:r w:rsidR="004F3FD0" w:rsidRPr="004F3FD0">
        <w:rPr>
          <w:rFonts w:ascii="Arial Nova Cond" w:hAnsi="Arial Nova Cond" w:cstheme="minorHAnsi"/>
          <w:b/>
          <w:lang w:val="pl-PL"/>
        </w:rPr>
        <w:t>Małkuch</w:t>
      </w:r>
      <w:proofErr w:type="spellEnd"/>
      <w:r w:rsidR="004F3FD0" w:rsidRPr="004F3FD0">
        <w:rPr>
          <w:rFonts w:ascii="Arial Nova Cond" w:hAnsi="Arial Nova Cond" w:cstheme="minorHAnsi"/>
          <w:b/>
          <w:lang w:val="pl-PL"/>
        </w:rPr>
        <w:t>-Świtalska</w:t>
      </w:r>
    </w:p>
    <w:p w14:paraId="4339FCCF" w14:textId="4874ACE4" w:rsidR="004F3FD0" w:rsidRPr="004F3FD0" w:rsidRDefault="004F3FD0" w:rsidP="004F3FD0">
      <w:pPr>
        <w:tabs>
          <w:tab w:val="left" w:pos="2439"/>
        </w:tabs>
        <w:spacing w:after="20" w:line="360" w:lineRule="auto"/>
        <w:rPr>
          <w:rFonts w:ascii="Arial Nova Cond" w:hAnsi="Arial Nova Cond" w:cstheme="minorHAnsi"/>
          <w:bCs/>
          <w:lang w:val="pl-PL"/>
        </w:rPr>
      </w:pPr>
      <w:r w:rsidRPr="004F3FD0">
        <w:rPr>
          <w:rFonts w:ascii="Arial Nova Cond" w:hAnsi="Arial Nova Cond" w:cstheme="minorHAnsi"/>
          <w:bCs/>
          <w:lang w:val="pl-PL"/>
        </w:rPr>
        <w:t>w ramach działań sieci</w:t>
      </w:r>
      <w:r>
        <w:rPr>
          <w:rFonts w:ascii="Arial Nova Cond" w:hAnsi="Arial Nova Cond" w:cstheme="minorHAnsi"/>
          <w:bCs/>
          <w:lang w:val="pl-PL"/>
        </w:rPr>
        <w:t xml:space="preserve"> </w:t>
      </w:r>
      <w:r>
        <w:rPr>
          <w:rFonts w:ascii="Arial Nova Cond" w:hAnsi="Arial Nova Cond" w:cstheme="minorHAnsi"/>
          <w:bCs/>
          <w:noProof/>
          <w:lang w:val="pl-PL"/>
        </w:rPr>
        <w:t xml:space="preserve"> </w:t>
      </w:r>
    </w:p>
    <w:p w14:paraId="628EDCCC" w14:textId="467DF439" w:rsidR="004F3FD0" w:rsidRDefault="004F3FD0" w:rsidP="004F3FD0">
      <w:pPr>
        <w:tabs>
          <w:tab w:val="left" w:pos="2439"/>
        </w:tabs>
        <w:spacing w:after="20" w:line="360" w:lineRule="auto"/>
        <w:rPr>
          <w:rFonts w:ascii="Arial Nova Cond" w:hAnsi="Arial Nova Cond" w:cstheme="minorHAnsi"/>
          <w:b/>
          <w:lang w:val="pl-PL"/>
        </w:rPr>
      </w:pPr>
      <w:r>
        <w:rPr>
          <w:rFonts w:ascii="Arial Nova Cond" w:hAnsi="Arial Nova Cond" w:cstheme="minorHAnsi"/>
          <w:b/>
          <w:lang w:val="pl-PL"/>
        </w:rPr>
        <w:t>Horizon Europe Navigators</w:t>
      </w:r>
      <w:r w:rsidR="002921A4">
        <w:rPr>
          <w:rFonts w:ascii="Arial Nova Cond" w:hAnsi="Arial Nova Cond" w:cstheme="minorHAnsi"/>
          <w:b/>
          <w:lang w:val="pl-PL"/>
        </w:rPr>
        <w:t xml:space="preserve"> </w:t>
      </w:r>
    </w:p>
    <w:sectPr w:rsidR="004F3FD0" w:rsidSect="008E2A85">
      <w:headerReference w:type="default" r:id="rId13"/>
      <w:footerReference w:type="default" r:id="rId14"/>
      <w:pgSz w:w="11906" w:h="16838"/>
      <w:pgMar w:top="2694" w:right="1133" w:bottom="1417" w:left="1417" w:header="142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67AFC" w14:textId="77777777" w:rsidR="00AA4C3F" w:rsidRDefault="00AA4C3F" w:rsidP="00AD3E0B">
      <w:pPr>
        <w:spacing w:after="0" w:line="240" w:lineRule="auto"/>
      </w:pPr>
      <w:r>
        <w:separator/>
      </w:r>
    </w:p>
  </w:endnote>
  <w:endnote w:type="continuationSeparator" w:id="0">
    <w:p w14:paraId="5E3044D6" w14:textId="77777777" w:rsidR="00AA4C3F" w:rsidRDefault="00AA4C3F" w:rsidP="00AD3E0B">
      <w:pPr>
        <w:spacing w:after="0" w:line="240" w:lineRule="auto"/>
      </w:pPr>
      <w:r>
        <w:continuationSeparator/>
      </w:r>
    </w:p>
  </w:endnote>
  <w:endnote w:type="continuationNotice" w:id="1">
    <w:p w14:paraId="792A94E2" w14:textId="77777777" w:rsidR="00AA4C3F" w:rsidRDefault="00AA4C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9212"/>
    </w:tblGrid>
    <w:tr w:rsidR="00365223" w:rsidRPr="00471E43" w14:paraId="636D2D90" w14:textId="77777777" w:rsidTr="00DD0499">
      <w:tc>
        <w:tcPr>
          <w:tcW w:w="9212" w:type="dxa"/>
          <w:tcBorders>
            <w:top w:val="single" w:sz="4" w:space="0" w:color="1F497D" w:themeColor="text2"/>
            <w:left w:val="nil"/>
            <w:bottom w:val="nil"/>
            <w:right w:val="nil"/>
          </w:tcBorders>
        </w:tcPr>
        <w:p w14:paraId="2D171B83" w14:textId="48AF938D" w:rsidR="00365223" w:rsidRPr="00471E43" w:rsidRDefault="00365223" w:rsidP="00AD3E0B">
          <w:pPr>
            <w:spacing w:before="260" w:line="276" w:lineRule="auto"/>
            <w:jc w:val="center"/>
            <w:rPr>
              <w:rFonts w:ascii="Tahoma" w:hAnsi="Tahoma" w:cs="Tahoma"/>
              <w:color w:val="1A6C9E"/>
              <w:sz w:val="18"/>
              <w:szCs w:val="20"/>
              <w:lang w:val="fr-FR"/>
            </w:rPr>
          </w:pPr>
          <w:r w:rsidRPr="00471E43">
            <w:rPr>
              <w:rFonts w:ascii="Tahoma" w:hAnsi="Tahoma" w:cs="Tahoma"/>
              <w:b/>
              <w:bCs/>
              <w:color w:val="1A6C9E"/>
              <w:sz w:val="18"/>
              <w:szCs w:val="20"/>
              <w:lang w:val="fr-FR"/>
            </w:rPr>
            <w:t>Rue du Trône 98, B-1050 Bruxelles;</w:t>
          </w:r>
          <w:r w:rsidRPr="00471E43">
            <w:rPr>
              <w:rFonts w:ascii="Tahoma" w:hAnsi="Tahoma" w:cs="Tahoma"/>
              <w:color w:val="1A6C9E"/>
              <w:sz w:val="18"/>
              <w:szCs w:val="20"/>
              <w:lang w:val="fr-FR"/>
            </w:rPr>
            <w:t xml:space="preserve"> </w:t>
          </w:r>
          <w:r w:rsidRPr="00471E43">
            <w:rPr>
              <w:rFonts w:ascii="Tahoma" w:hAnsi="Tahoma" w:cs="Tahoma"/>
              <w:b/>
              <w:color w:val="1A6C9E"/>
              <w:sz w:val="18"/>
              <w:szCs w:val="20"/>
              <w:lang w:val="fr-FR"/>
            </w:rPr>
            <w:t>polsca@polsca.pan.pl</w:t>
          </w:r>
        </w:p>
        <w:p w14:paraId="6A874BA0" w14:textId="77777777" w:rsidR="00365223" w:rsidRPr="00471E43" w:rsidRDefault="00365223" w:rsidP="00AD3E0B">
          <w:pPr>
            <w:jc w:val="center"/>
            <w:rPr>
              <w:rFonts w:ascii="Tahoma" w:hAnsi="Tahoma" w:cs="Tahoma"/>
              <w:color w:val="1A6C9E"/>
              <w:sz w:val="18"/>
              <w:szCs w:val="20"/>
              <w:lang w:val="de-DE"/>
            </w:rPr>
          </w:pPr>
          <w:r w:rsidRPr="00471E43">
            <w:rPr>
              <w:rFonts w:ascii="Tahoma" w:hAnsi="Tahoma" w:cs="Tahoma"/>
              <w:color w:val="1A6C9E"/>
              <w:sz w:val="18"/>
              <w:szCs w:val="20"/>
              <w:lang w:val="de-DE"/>
            </w:rPr>
            <w:t>Tel</w:t>
          </w:r>
          <w:r>
            <w:rPr>
              <w:rFonts w:ascii="Tahoma" w:hAnsi="Tahoma" w:cs="Tahoma"/>
              <w:color w:val="1A6C9E"/>
              <w:sz w:val="18"/>
              <w:szCs w:val="20"/>
              <w:lang w:val="de-DE"/>
            </w:rPr>
            <w:t>:</w:t>
          </w:r>
          <w:r w:rsidRPr="00471E43">
            <w:rPr>
              <w:rFonts w:ascii="Tahoma" w:hAnsi="Tahoma" w:cs="Tahoma"/>
              <w:color w:val="1A6C9E"/>
              <w:sz w:val="18"/>
              <w:szCs w:val="20"/>
              <w:lang w:val="de-DE"/>
            </w:rPr>
            <w:t xml:space="preserve"> +32 (0) 2 213 41 60; Fax</w:t>
          </w:r>
          <w:r>
            <w:rPr>
              <w:rFonts w:ascii="Tahoma" w:hAnsi="Tahoma" w:cs="Tahoma"/>
              <w:color w:val="1A6C9E"/>
              <w:sz w:val="18"/>
              <w:szCs w:val="20"/>
              <w:lang w:val="de-DE"/>
            </w:rPr>
            <w:t>:</w:t>
          </w:r>
          <w:r w:rsidRPr="00471E43">
            <w:rPr>
              <w:rFonts w:ascii="Tahoma" w:hAnsi="Tahoma" w:cs="Tahoma"/>
              <w:color w:val="1A6C9E"/>
              <w:sz w:val="18"/>
              <w:szCs w:val="20"/>
              <w:lang w:val="de-DE"/>
            </w:rPr>
            <w:t xml:space="preserve"> +32 (0) 2 213 41 69</w:t>
          </w:r>
        </w:p>
      </w:tc>
    </w:tr>
  </w:tbl>
  <w:p w14:paraId="6E79D17D" w14:textId="77777777" w:rsidR="00365223" w:rsidRPr="004D3B9F" w:rsidRDefault="00365223">
    <w:pPr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CDF95" w14:textId="77777777" w:rsidR="00AA4C3F" w:rsidRDefault="00AA4C3F" w:rsidP="00AD3E0B">
      <w:pPr>
        <w:spacing w:after="0" w:line="240" w:lineRule="auto"/>
      </w:pPr>
      <w:r>
        <w:separator/>
      </w:r>
    </w:p>
  </w:footnote>
  <w:footnote w:type="continuationSeparator" w:id="0">
    <w:p w14:paraId="05B8F7C8" w14:textId="77777777" w:rsidR="00AA4C3F" w:rsidRDefault="00AA4C3F" w:rsidP="00AD3E0B">
      <w:pPr>
        <w:spacing w:after="0" w:line="240" w:lineRule="auto"/>
      </w:pPr>
      <w:r>
        <w:continuationSeparator/>
      </w:r>
    </w:p>
  </w:footnote>
  <w:footnote w:type="continuationNotice" w:id="1">
    <w:p w14:paraId="238FE1F5" w14:textId="77777777" w:rsidR="00AA4C3F" w:rsidRDefault="00AA4C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31B86" w14:textId="08FB829A" w:rsidR="00365223" w:rsidRDefault="00DA273E" w:rsidP="00471E43">
    <w:pPr>
      <w:pStyle w:val="Nagwek"/>
    </w:pPr>
    <w:r>
      <w:t xml:space="preserve">                                                </w:t>
    </w:r>
  </w:p>
  <w:p w14:paraId="653A1218" w14:textId="25B014EC" w:rsidR="00365223" w:rsidRPr="00FE2F77" w:rsidRDefault="004F3FD0">
    <w:pPr>
      <w:pStyle w:val="Nagwek"/>
      <w:rPr>
        <w:i/>
        <w:iCs/>
      </w:rPr>
    </w:pPr>
    <w:r>
      <w:rPr>
        <w:rFonts w:ascii="Arial Nova Cond" w:hAnsi="Arial Nova Cond" w:cs="Calibri Light"/>
        <w:b/>
        <w:bCs/>
        <w:noProof/>
        <w:sz w:val="28"/>
        <w:szCs w:val="28"/>
        <w:lang w:val="pl-PL"/>
      </w:rPr>
      <w:t xml:space="preserve">         </w:t>
    </w:r>
    <w:r>
      <w:rPr>
        <w:i/>
        <w:iCs/>
        <w:noProof/>
      </w:rPr>
      <w:drawing>
        <wp:inline distT="0" distB="0" distL="0" distR="0" wp14:anchorId="4E79A999" wp14:editId="5BA34326">
          <wp:extent cx="1353013" cy="615664"/>
          <wp:effectExtent l="0" t="0" r="0" b="0"/>
          <wp:docPr id="1063270705" name="Obraz 4" descr="Obraz zawierający czarne, ciemność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70705" name="Obraz 4" descr="Obraz zawierający czarne, ciemność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957" cy="622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ova Cond" w:hAnsi="Arial Nova Cond" w:cs="Calibri Light"/>
        <w:b/>
        <w:bCs/>
        <w:noProof/>
        <w:sz w:val="28"/>
        <w:szCs w:val="28"/>
        <w:lang w:val="pl-PL"/>
      </w:rPr>
      <w:t xml:space="preserve">   </w:t>
    </w:r>
    <w:r>
      <w:rPr>
        <w:rFonts w:ascii="Arial Nova Cond" w:hAnsi="Arial Nova Cond" w:cs="Calibri Light"/>
        <w:b/>
        <w:bCs/>
        <w:noProof/>
        <w:sz w:val="28"/>
        <w:szCs w:val="28"/>
        <w:lang w:val="pl-PL"/>
      </w:rPr>
      <w:drawing>
        <wp:inline distT="0" distB="0" distL="0" distR="0" wp14:anchorId="1FE91A24" wp14:editId="598E2F9A">
          <wp:extent cx="1437272" cy="774700"/>
          <wp:effectExtent l="0" t="0" r="0" b="6350"/>
          <wp:docPr id="922293262" name="Obraz 1" descr="Obraz zawierający zrzut ekranu, Jaskrawoniebieski, linia, Prostokąt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293262" name="Obraz 1" descr="Obraz zawierający zrzut ekranu, Jaskrawoniebieski, linia, Prostokąt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777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iCs/>
        <w:noProof/>
      </w:rPr>
      <w:t xml:space="preserve">      </w:t>
    </w:r>
    <w:r>
      <w:rPr>
        <w:i/>
        <w:iCs/>
        <w:noProof/>
      </w:rPr>
      <w:drawing>
        <wp:inline distT="0" distB="0" distL="0" distR="0" wp14:anchorId="424E5837" wp14:editId="6967ECF3">
          <wp:extent cx="781050" cy="781050"/>
          <wp:effectExtent l="0" t="0" r="0" b="0"/>
          <wp:docPr id="52364192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iCs/>
        <w:noProof/>
      </w:rPr>
      <w:t xml:space="preserve">        </w:t>
    </w:r>
    <w:r>
      <w:rPr>
        <w:i/>
        <w:iCs/>
        <w:noProof/>
      </w:rPr>
      <w:drawing>
        <wp:inline distT="0" distB="0" distL="0" distR="0" wp14:anchorId="275CC8A6" wp14:editId="66A11999">
          <wp:extent cx="781050" cy="781050"/>
          <wp:effectExtent l="0" t="0" r="0" b="0"/>
          <wp:docPr id="42642853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Clxe9hOqTdxwX0" id="0z7fkzwa"/>
    <int:WordHash hashCode="BFOUW0yvsIUO/W" id="ed1YufxU"/>
    <int:WordHash hashCode="FF0Ak2JBuzpf/y" id="PMy2LHhz"/>
    <int:WordHash hashCode="Oo3Y1iQm7mdAvT" id="eH0ScrxC"/>
  </int:Manifest>
  <int:Observations>
    <int:Content id="0z7fkzwa">
      <int:Rejection type="LegacyProofing"/>
    </int:Content>
    <int:Content id="ed1YufxU">
      <int:Rejection type="LegacyProofing"/>
    </int:Content>
    <int:Content id="PMy2LHhz">
      <int:Rejection type="LegacyProofing"/>
    </int:Content>
    <int:Content id="eH0ScrxC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366E4"/>
    <w:multiLevelType w:val="multilevel"/>
    <w:tmpl w:val="1D349C80"/>
    <w:lvl w:ilvl="0">
      <w:start w:val="10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5"/>
      <w:numFmt w:val="decimalZero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 w15:restartNumberingAfterBreak="0">
    <w:nsid w:val="109B4051"/>
    <w:multiLevelType w:val="multilevel"/>
    <w:tmpl w:val="3A065FCA"/>
    <w:lvl w:ilvl="0">
      <w:start w:val="10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5"/>
      <w:numFmt w:val="decimalZero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2" w15:restartNumberingAfterBreak="0">
    <w:nsid w:val="16637C0D"/>
    <w:multiLevelType w:val="multilevel"/>
    <w:tmpl w:val="C6925E0E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55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" w15:restartNumberingAfterBreak="0">
    <w:nsid w:val="1CB20D38"/>
    <w:multiLevelType w:val="multilevel"/>
    <w:tmpl w:val="90B26274"/>
    <w:lvl w:ilvl="0">
      <w:start w:val="10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5"/>
      <w:numFmt w:val="decimalZero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4" w15:restartNumberingAfterBreak="0">
    <w:nsid w:val="412B5F9B"/>
    <w:multiLevelType w:val="multilevel"/>
    <w:tmpl w:val="327C2ECA"/>
    <w:lvl w:ilvl="0">
      <w:start w:val="10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5"/>
      <w:numFmt w:val="decimalZero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5" w15:restartNumberingAfterBreak="0">
    <w:nsid w:val="418A18BC"/>
    <w:multiLevelType w:val="hybridMultilevel"/>
    <w:tmpl w:val="29D2C63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F10B50"/>
    <w:multiLevelType w:val="multilevel"/>
    <w:tmpl w:val="52506224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0697690"/>
    <w:multiLevelType w:val="multilevel"/>
    <w:tmpl w:val="6DA6FE24"/>
    <w:lvl w:ilvl="0">
      <w:start w:val="10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8" w15:restartNumberingAfterBreak="0">
    <w:nsid w:val="6E2309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E4320EF"/>
    <w:multiLevelType w:val="hybridMultilevel"/>
    <w:tmpl w:val="4A062F44"/>
    <w:lvl w:ilvl="0" w:tplc="50D425A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045655">
    <w:abstractNumId w:val="8"/>
  </w:num>
  <w:num w:numId="2" w16cid:durableId="607742701">
    <w:abstractNumId w:val="5"/>
  </w:num>
  <w:num w:numId="3" w16cid:durableId="1062674969">
    <w:abstractNumId w:val="9"/>
  </w:num>
  <w:num w:numId="4" w16cid:durableId="765426116">
    <w:abstractNumId w:val="3"/>
  </w:num>
  <w:num w:numId="5" w16cid:durableId="906888469">
    <w:abstractNumId w:val="0"/>
  </w:num>
  <w:num w:numId="6" w16cid:durableId="1242562675">
    <w:abstractNumId w:val="7"/>
  </w:num>
  <w:num w:numId="7" w16cid:durableId="1436556547">
    <w:abstractNumId w:val="4"/>
  </w:num>
  <w:num w:numId="8" w16cid:durableId="559095733">
    <w:abstractNumId w:val="1"/>
  </w:num>
  <w:num w:numId="9" w16cid:durableId="1111584080">
    <w:abstractNumId w:val="2"/>
  </w:num>
  <w:num w:numId="10" w16cid:durableId="86941868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0B"/>
    <w:rsid w:val="00000631"/>
    <w:rsid w:val="00003CE8"/>
    <w:rsid w:val="00004008"/>
    <w:rsid w:val="00004CC9"/>
    <w:rsid w:val="000054A6"/>
    <w:rsid w:val="000066A0"/>
    <w:rsid w:val="00007A3B"/>
    <w:rsid w:val="00011539"/>
    <w:rsid w:val="00014431"/>
    <w:rsid w:val="000149F7"/>
    <w:rsid w:val="00014F8C"/>
    <w:rsid w:val="00016862"/>
    <w:rsid w:val="000202D6"/>
    <w:rsid w:val="00027FE6"/>
    <w:rsid w:val="000303BD"/>
    <w:rsid w:val="00035A88"/>
    <w:rsid w:val="00035BA0"/>
    <w:rsid w:val="000375EC"/>
    <w:rsid w:val="00042AE6"/>
    <w:rsid w:val="00051F1A"/>
    <w:rsid w:val="00055FD4"/>
    <w:rsid w:val="000564E4"/>
    <w:rsid w:val="00060159"/>
    <w:rsid w:val="00061279"/>
    <w:rsid w:val="0006429F"/>
    <w:rsid w:val="000676A7"/>
    <w:rsid w:val="0007200B"/>
    <w:rsid w:val="000723F3"/>
    <w:rsid w:val="00072F6A"/>
    <w:rsid w:val="000753E6"/>
    <w:rsid w:val="00075517"/>
    <w:rsid w:val="000756CD"/>
    <w:rsid w:val="00081F91"/>
    <w:rsid w:val="0008431B"/>
    <w:rsid w:val="00085DED"/>
    <w:rsid w:val="00087BDC"/>
    <w:rsid w:val="00091D3F"/>
    <w:rsid w:val="00093A10"/>
    <w:rsid w:val="00096537"/>
    <w:rsid w:val="000A4C34"/>
    <w:rsid w:val="000A52C9"/>
    <w:rsid w:val="000A7D56"/>
    <w:rsid w:val="000B0367"/>
    <w:rsid w:val="000B0375"/>
    <w:rsid w:val="000B055E"/>
    <w:rsid w:val="000B19DD"/>
    <w:rsid w:val="000B39F8"/>
    <w:rsid w:val="000B4396"/>
    <w:rsid w:val="000B6C4B"/>
    <w:rsid w:val="000D1EA1"/>
    <w:rsid w:val="000D38F9"/>
    <w:rsid w:val="000D6E5E"/>
    <w:rsid w:val="000D7454"/>
    <w:rsid w:val="000E039B"/>
    <w:rsid w:val="000E3341"/>
    <w:rsid w:val="000E4FAE"/>
    <w:rsid w:val="000E63DD"/>
    <w:rsid w:val="000F32CF"/>
    <w:rsid w:val="000F3B55"/>
    <w:rsid w:val="000F62EC"/>
    <w:rsid w:val="00102136"/>
    <w:rsid w:val="00106830"/>
    <w:rsid w:val="00107631"/>
    <w:rsid w:val="00120698"/>
    <w:rsid w:val="0012350D"/>
    <w:rsid w:val="00123694"/>
    <w:rsid w:val="001308DD"/>
    <w:rsid w:val="00134F77"/>
    <w:rsid w:val="0013525D"/>
    <w:rsid w:val="00136727"/>
    <w:rsid w:val="0014105A"/>
    <w:rsid w:val="00141986"/>
    <w:rsid w:val="00141EEF"/>
    <w:rsid w:val="0014200C"/>
    <w:rsid w:val="00152C51"/>
    <w:rsid w:val="00157092"/>
    <w:rsid w:val="00163282"/>
    <w:rsid w:val="001649DE"/>
    <w:rsid w:val="00172992"/>
    <w:rsid w:val="00176B27"/>
    <w:rsid w:val="00177EA9"/>
    <w:rsid w:val="001848C2"/>
    <w:rsid w:val="00185DBF"/>
    <w:rsid w:val="001878EE"/>
    <w:rsid w:val="00193ABE"/>
    <w:rsid w:val="00195C66"/>
    <w:rsid w:val="00196CE1"/>
    <w:rsid w:val="00196FA5"/>
    <w:rsid w:val="00197523"/>
    <w:rsid w:val="00197F71"/>
    <w:rsid w:val="001A0FAE"/>
    <w:rsid w:val="001A370C"/>
    <w:rsid w:val="001A5931"/>
    <w:rsid w:val="001A62E0"/>
    <w:rsid w:val="001A700F"/>
    <w:rsid w:val="001B3554"/>
    <w:rsid w:val="001B70AF"/>
    <w:rsid w:val="001C491A"/>
    <w:rsid w:val="001D22E9"/>
    <w:rsid w:val="001D5AD0"/>
    <w:rsid w:val="001D5C7C"/>
    <w:rsid w:val="001D5C9D"/>
    <w:rsid w:val="001E3588"/>
    <w:rsid w:val="001E74F2"/>
    <w:rsid w:val="001F0638"/>
    <w:rsid w:val="001F248C"/>
    <w:rsid w:val="001F7338"/>
    <w:rsid w:val="001F73B9"/>
    <w:rsid w:val="00205AA1"/>
    <w:rsid w:val="00213FF5"/>
    <w:rsid w:val="00217680"/>
    <w:rsid w:val="002214B2"/>
    <w:rsid w:val="00224D3B"/>
    <w:rsid w:val="00224FAC"/>
    <w:rsid w:val="002272E2"/>
    <w:rsid w:val="002336D5"/>
    <w:rsid w:val="0023396F"/>
    <w:rsid w:val="00233BEC"/>
    <w:rsid w:val="00233F11"/>
    <w:rsid w:val="00234BDC"/>
    <w:rsid w:val="00235532"/>
    <w:rsid w:val="00235E4B"/>
    <w:rsid w:val="002400ED"/>
    <w:rsid w:val="002403FF"/>
    <w:rsid w:val="00244495"/>
    <w:rsid w:val="00245844"/>
    <w:rsid w:val="00247146"/>
    <w:rsid w:val="00255A66"/>
    <w:rsid w:val="00255CB4"/>
    <w:rsid w:val="00260B65"/>
    <w:rsid w:val="00261A89"/>
    <w:rsid w:val="00261B78"/>
    <w:rsid w:val="00263253"/>
    <w:rsid w:val="0026625A"/>
    <w:rsid w:val="0026637B"/>
    <w:rsid w:val="00267294"/>
    <w:rsid w:val="00271A85"/>
    <w:rsid w:val="00272CCB"/>
    <w:rsid w:val="00281B3F"/>
    <w:rsid w:val="00283D19"/>
    <w:rsid w:val="00284075"/>
    <w:rsid w:val="00284AE8"/>
    <w:rsid w:val="002921A4"/>
    <w:rsid w:val="0029292D"/>
    <w:rsid w:val="002A10B3"/>
    <w:rsid w:val="002A1BA7"/>
    <w:rsid w:val="002A2D9F"/>
    <w:rsid w:val="002A4CDA"/>
    <w:rsid w:val="002A7C61"/>
    <w:rsid w:val="002B09A9"/>
    <w:rsid w:val="002B29A8"/>
    <w:rsid w:val="002B569F"/>
    <w:rsid w:val="002C1888"/>
    <w:rsid w:val="002C7C6A"/>
    <w:rsid w:val="002D6B85"/>
    <w:rsid w:val="002E0FE1"/>
    <w:rsid w:val="002F0942"/>
    <w:rsid w:val="002F42B3"/>
    <w:rsid w:val="00300B69"/>
    <w:rsid w:val="00300F9F"/>
    <w:rsid w:val="00305856"/>
    <w:rsid w:val="00306470"/>
    <w:rsid w:val="00311025"/>
    <w:rsid w:val="003135F2"/>
    <w:rsid w:val="00316005"/>
    <w:rsid w:val="00324CA3"/>
    <w:rsid w:val="00325AA0"/>
    <w:rsid w:val="00330A49"/>
    <w:rsid w:val="003325C7"/>
    <w:rsid w:val="0033309E"/>
    <w:rsid w:val="00333454"/>
    <w:rsid w:val="00333D74"/>
    <w:rsid w:val="003355D1"/>
    <w:rsid w:val="0033682D"/>
    <w:rsid w:val="00336D17"/>
    <w:rsid w:val="00344D1C"/>
    <w:rsid w:val="00344D41"/>
    <w:rsid w:val="00345E3A"/>
    <w:rsid w:val="00355F06"/>
    <w:rsid w:val="00361117"/>
    <w:rsid w:val="0036150B"/>
    <w:rsid w:val="00362665"/>
    <w:rsid w:val="00365223"/>
    <w:rsid w:val="00366496"/>
    <w:rsid w:val="00371679"/>
    <w:rsid w:val="003725DA"/>
    <w:rsid w:val="003775E4"/>
    <w:rsid w:val="00377A03"/>
    <w:rsid w:val="00380036"/>
    <w:rsid w:val="00380704"/>
    <w:rsid w:val="00381DC5"/>
    <w:rsid w:val="003855CF"/>
    <w:rsid w:val="00386B0A"/>
    <w:rsid w:val="00390DEC"/>
    <w:rsid w:val="0039356C"/>
    <w:rsid w:val="00395EC6"/>
    <w:rsid w:val="00396B5A"/>
    <w:rsid w:val="00397378"/>
    <w:rsid w:val="003A0B74"/>
    <w:rsid w:val="003A40EF"/>
    <w:rsid w:val="003A4FEF"/>
    <w:rsid w:val="003A56DA"/>
    <w:rsid w:val="003B0FDA"/>
    <w:rsid w:val="003B3A4F"/>
    <w:rsid w:val="003B3C95"/>
    <w:rsid w:val="003B7C32"/>
    <w:rsid w:val="003C29B6"/>
    <w:rsid w:val="003C7EE6"/>
    <w:rsid w:val="003D553D"/>
    <w:rsid w:val="003D67B5"/>
    <w:rsid w:val="003D796C"/>
    <w:rsid w:val="003E0EDC"/>
    <w:rsid w:val="003F5507"/>
    <w:rsid w:val="003F7FC0"/>
    <w:rsid w:val="0040077C"/>
    <w:rsid w:val="00403634"/>
    <w:rsid w:val="00403961"/>
    <w:rsid w:val="004048BE"/>
    <w:rsid w:val="00404F85"/>
    <w:rsid w:val="0040580C"/>
    <w:rsid w:val="00405BD6"/>
    <w:rsid w:val="00407885"/>
    <w:rsid w:val="004104AE"/>
    <w:rsid w:val="00411777"/>
    <w:rsid w:val="00413796"/>
    <w:rsid w:val="00413A51"/>
    <w:rsid w:val="00415169"/>
    <w:rsid w:val="0041723F"/>
    <w:rsid w:val="00423594"/>
    <w:rsid w:val="004407AA"/>
    <w:rsid w:val="004430BE"/>
    <w:rsid w:val="00446FDF"/>
    <w:rsid w:val="004513C0"/>
    <w:rsid w:val="004523D4"/>
    <w:rsid w:val="00453482"/>
    <w:rsid w:val="00457694"/>
    <w:rsid w:val="004611C0"/>
    <w:rsid w:val="00461701"/>
    <w:rsid w:val="00463831"/>
    <w:rsid w:val="00465107"/>
    <w:rsid w:val="00465F0B"/>
    <w:rsid w:val="00470DF2"/>
    <w:rsid w:val="004714BA"/>
    <w:rsid w:val="00471B5D"/>
    <w:rsid w:val="00471E43"/>
    <w:rsid w:val="00473010"/>
    <w:rsid w:val="0047404C"/>
    <w:rsid w:val="00480310"/>
    <w:rsid w:val="004859BB"/>
    <w:rsid w:val="0048716C"/>
    <w:rsid w:val="004968D5"/>
    <w:rsid w:val="004A3216"/>
    <w:rsid w:val="004A4EC6"/>
    <w:rsid w:val="004A5D27"/>
    <w:rsid w:val="004B423B"/>
    <w:rsid w:val="004B4B30"/>
    <w:rsid w:val="004B4D7C"/>
    <w:rsid w:val="004B6804"/>
    <w:rsid w:val="004B75BE"/>
    <w:rsid w:val="004B78AE"/>
    <w:rsid w:val="004B79D1"/>
    <w:rsid w:val="004C1A86"/>
    <w:rsid w:val="004C39F2"/>
    <w:rsid w:val="004C3BFC"/>
    <w:rsid w:val="004D0FF3"/>
    <w:rsid w:val="004D3B9F"/>
    <w:rsid w:val="004E4559"/>
    <w:rsid w:val="004F022C"/>
    <w:rsid w:val="004F1ECB"/>
    <w:rsid w:val="004F33FC"/>
    <w:rsid w:val="004F3FD0"/>
    <w:rsid w:val="004F4777"/>
    <w:rsid w:val="004F7AEC"/>
    <w:rsid w:val="0051206E"/>
    <w:rsid w:val="005131BE"/>
    <w:rsid w:val="0052019D"/>
    <w:rsid w:val="00521754"/>
    <w:rsid w:val="0052375B"/>
    <w:rsid w:val="00524746"/>
    <w:rsid w:val="00533558"/>
    <w:rsid w:val="00537AB8"/>
    <w:rsid w:val="00540643"/>
    <w:rsid w:val="0054337F"/>
    <w:rsid w:val="00546089"/>
    <w:rsid w:val="00546F02"/>
    <w:rsid w:val="00560D2F"/>
    <w:rsid w:val="00561168"/>
    <w:rsid w:val="00582013"/>
    <w:rsid w:val="00585CED"/>
    <w:rsid w:val="005926FE"/>
    <w:rsid w:val="00594A50"/>
    <w:rsid w:val="0059603B"/>
    <w:rsid w:val="005A52DE"/>
    <w:rsid w:val="005B3401"/>
    <w:rsid w:val="005B4E95"/>
    <w:rsid w:val="005C0CF8"/>
    <w:rsid w:val="005C6C42"/>
    <w:rsid w:val="005C6DD1"/>
    <w:rsid w:val="005D285E"/>
    <w:rsid w:val="005D7A63"/>
    <w:rsid w:val="005D7F7B"/>
    <w:rsid w:val="005E234C"/>
    <w:rsid w:val="005E3FFD"/>
    <w:rsid w:val="005E48A0"/>
    <w:rsid w:val="005E6773"/>
    <w:rsid w:val="005E67A2"/>
    <w:rsid w:val="005E6C33"/>
    <w:rsid w:val="005E6E7A"/>
    <w:rsid w:val="005F13F3"/>
    <w:rsid w:val="005F1EA8"/>
    <w:rsid w:val="005F68DB"/>
    <w:rsid w:val="0060182A"/>
    <w:rsid w:val="0060513E"/>
    <w:rsid w:val="00605DA5"/>
    <w:rsid w:val="006063F7"/>
    <w:rsid w:val="00615037"/>
    <w:rsid w:val="00616A74"/>
    <w:rsid w:val="006254DA"/>
    <w:rsid w:val="00625651"/>
    <w:rsid w:val="006260D6"/>
    <w:rsid w:val="00631787"/>
    <w:rsid w:val="00632367"/>
    <w:rsid w:val="00632AB9"/>
    <w:rsid w:val="00633112"/>
    <w:rsid w:val="006413E3"/>
    <w:rsid w:val="00643D6A"/>
    <w:rsid w:val="006505EE"/>
    <w:rsid w:val="00656652"/>
    <w:rsid w:val="00657DB8"/>
    <w:rsid w:val="006644EE"/>
    <w:rsid w:val="00671482"/>
    <w:rsid w:val="00673D87"/>
    <w:rsid w:val="0067631A"/>
    <w:rsid w:val="006763C4"/>
    <w:rsid w:val="006764AE"/>
    <w:rsid w:val="00680D51"/>
    <w:rsid w:val="00683718"/>
    <w:rsid w:val="00685AB2"/>
    <w:rsid w:val="00685D99"/>
    <w:rsid w:val="00687846"/>
    <w:rsid w:val="0069141A"/>
    <w:rsid w:val="00693D10"/>
    <w:rsid w:val="00694FD6"/>
    <w:rsid w:val="006A02AA"/>
    <w:rsid w:val="006A19AF"/>
    <w:rsid w:val="006B0F6C"/>
    <w:rsid w:val="006B59AE"/>
    <w:rsid w:val="006C0D16"/>
    <w:rsid w:val="006C2F21"/>
    <w:rsid w:val="006D06C3"/>
    <w:rsid w:val="006D0C31"/>
    <w:rsid w:val="006D3ADA"/>
    <w:rsid w:val="006D5842"/>
    <w:rsid w:val="006D64EE"/>
    <w:rsid w:val="006D7EE0"/>
    <w:rsid w:val="006E5321"/>
    <w:rsid w:val="006E78A3"/>
    <w:rsid w:val="00700CEE"/>
    <w:rsid w:val="00702521"/>
    <w:rsid w:val="007031C8"/>
    <w:rsid w:val="00706F37"/>
    <w:rsid w:val="00712B60"/>
    <w:rsid w:val="00720896"/>
    <w:rsid w:val="00720D88"/>
    <w:rsid w:val="00723A61"/>
    <w:rsid w:val="00725B6F"/>
    <w:rsid w:val="00730B3A"/>
    <w:rsid w:val="00732E2D"/>
    <w:rsid w:val="00734A2F"/>
    <w:rsid w:val="00737BF2"/>
    <w:rsid w:val="00744606"/>
    <w:rsid w:val="00745E75"/>
    <w:rsid w:val="00747211"/>
    <w:rsid w:val="00771679"/>
    <w:rsid w:val="007718CF"/>
    <w:rsid w:val="00776A18"/>
    <w:rsid w:val="00776A85"/>
    <w:rsid w:val="00777313"/>
    <w:rsid w:val="00784A86"/>
    <w:rsid w:val="00787ADC"/>
    <w:rsid w:val="00793A2C"/>
    <w:rsid w:val="00793ADE"/>
    <w:rsid w:val="00794D4F"/>
    <w:rsid w:val="007A059B"/>
    <w:rsid w:val="007B1587"/>
    <w:rsid w:val="007C4371"/>
    <w:rsid w:val="007C66F2"/>
    <w:rsid w:val="007D2622"/>
    <w:rsid w:val="007E15AA"/>
    <w:rsid w:val="007E2D7E"/>
    <w:rsid w:val="007E5DEB"/>
    <w:rsid w:val="007F4F32"/>
    <w:rsid w:val="0080356E"/>
    <w:rsid w:val="00804A15"/>
    <w:rsid w:val="008054FA"/>
    <w:rsid w:val="00807627"/>
    <w:rsid w:val="00811510"/>
    <w:rsid w:val="0081440C"/>
    <w:rsid w:val="00816B2D"/>
    <w:rsid w:val="00821D72"/>
    <w:rsid w:val="00841F79"/>
    <w:rsid w:val="00851913"/>
    <w:rsid w:val="00852440"/>
    <w:rsid w:val="00853F2B"/>
    <w:rsid w:val="00856139"/>
    <w:rsid w:val="00857882"/>
    <w:rsid w:val="00861D63"/>
    <w:rsid w:val="00863130"/>
    <w:rsid w:val="00863F22"/>
    <w:rsid w:val="00864A6B"/>
    <w:rsid w:val="00875AE0"/>
    <w:rsid w:val="00876E25"/>
    <w:rsid w:val="00882F30"/>
    <w:rsid w:val="0088458C"/>
    <w:rsid w:val="0088482A"/>
    <w:rsid w:val="00887126"/>
    <w:rsid w:val="00887C68"/>
    <w:rsid w:val="00887F6E"/>
    <w:rsid w:val="008A4DAB"/>
    <w:rsid w:val="008A70ED"/>
    <w:rsid w:val="008B3A42"/>
    <w:rsid w:val="008B75E2"/>
    <w:rsid w:val="008C5AC8"/>
    <w:rsid w:val="008C71FC"/>
    <w:rsid w:val="008C7586"/>
    <w:rsid w:val="008D1994"/>
    <w:rsid w:val="008D236E"/>
    <w:rsid w:val="008D5120"/>
    <w:rsid w:val="008D793B"/>
    <w:rsid w:val="008E2A85"/>
    <w:rsid w:val="008E4BF8"/>
    <w:rsid w:val="008E770F"/>
    <w:rsid w:val="008E792D"/>
    <w:rsid w:val="008E79E5"/>
    <w:rsid w:val="008F2756"/>
    <w:rsid w:val="008F2ABD"/>
    <w:rsid w:val="008F3CE4"/>
    <w:rsid w:val="009000C1"/>
    <w:rsid w:val="00901CB7"/>
    <w:rsid w:val="0090262E"/>
    <w:rsid w:val="0090507A"/>
    <w:rsid w:val="00905702"/>
    <w:rsid w:val="00905E13"/>
    <w:rsid w:val="00910BFE"/>
    <w:rsid w:val="009121A6"/>
    <w:rsid w:val="00915C15"/>
    <w:rsid w:val="00926394"/>
    <w:rsid w:val="00930C6F"/>
    <w:rsid w:val="00934C0C"/>
    <w:rsid w:val="00936831"/>
    <w:rsid w:val="009408B3"/>
    <w:rsid w:val="00945379"/>
    <w:rsid w:val="00946ABB"/>
    <w:rsid w:val="00946ADA"/>
    <w:rsid w:val="00951000"/>
    <w:rsid w:val="00951529"/>
    <w:rsid w:val="009547BC"/>
    <w:rsid w:val="009563CB"/>
    <w:rsid w:val="00956C4A"/>
    <w:rsid w:val="00957C89"/>
    <w:rsid w:val="009607E9"/>
    <w:rsid w:val="009617D0"/>
    <w:rsid w:val="0096318A"/>
    <w:rsid w:val="0096358E"/>
    <w:rsid w:val="00964173"/>
    <w:rsid w:val="00973F30"/>
    <w:rsid w:val="0098489E"/>
    <w:rsid w:val="009864D9"/>
    <w:rsid w:val="00987869"/>
    <w:rsid w:val="00994939"/>
    <w:rsid w:val="00997FA4"/>
    <w:rsid w:val="009A5862"/>
    <w:rsid w:val="009A6D4B"/>
    <w:rsid w:val="009A7D40"/>
    <w:rsid w:val="009B3203"/>
    <w:rsid w:val="009B5A6D"/>
    <w:rsid w:val="009B63CB"/>
    <w:rsid w:val="009B6A89"/>
    <w:rsid w:val="009C0C2E"/>
    <w:rsid w:val="009C1FE5"/>
    <w:rsid w:val="009C57AB"/>
    <w:rsid w:val="009D60BD"/>
    <w:rsid w:val="009D64AB"/>
    <w:rsid w:val="009D790A"/>
    <w:rsid w:val="009E7F83"/>
    <w:rsid w:val="009F40CA"/>
    <w:rsid w:val="009F5462"/>
    <w:rsid w:val="009F5ABA"/>
    <w:rsid w:val="009F7812"/>
    <w:rsid w:val="00A00FE6"/>
    <w:rsid w:val="00A01375"/>
    <w:rsid w:val="00A017D2"/>
    <w:rsid w:val="00A05DC5"/>
    <w:rsid w:val="00A12D80"/>
    <w:rsid w:val="00A17A75"/>
    <w:rsid w:val="00A22D3E"/>
    <w:rsid w:val="00A25632"/>
    <w:rsid w:val="00A267EC"/>
    <w:rsid w:val="00A30FE6"/>
    <w:rsid w:val="00A34D1C"/>
    <w:rsid w:val="00A35724"/>
    <w:rsid w:val="00A417E6"/>
    <w:rsid w:val="00A41B22"/>
    <w:rsid w:val="00A469BE"/>
    <w:rsid w:val="00A47462"/>
    <w:rsid w:val="00A5050D"/>
    <w:rsid w:val="00A524E9"/>
    <w:rsid w:val="00A54A33"/>
    <w:rsid w:val="00A55C5F"/>
    <w:rsid w:val="00A60D98"/>
    <w:rsid w:val="00A6356F"/>
    <w:rsid w:val="00A662D8"/>
    <w:rsid w:val="00A76A66"/>
    <w:rsid w:val="00A9013C"/>
    <w:rsid w:val="00A97194"/>
    <w:rsid w:val="00AA1B9E"/>
    <w:rsid w:val="00AA200B"/>
    <w:rsid w:val="00AA2CBB"/>
    <w:rsid w:val="00AA4C3F"/>
    <w:rsid w:val="00AB209B"/>
    <w:rsid w:val="00AB416E"/>
    <w:rsid w:val="00AB64A6"/>
    <w:rsid w:val="00AC3637"/>
    <w:rsid w:val="00AD278A"/>
    <w:rsid w:val="00AD3E0B"/>
    <w:rsid w:val="00AD5240"/>
    <w:rsid w:val="00AE1C90"/>
    <w:rsid w:val="00AE34AA"/>
    <w:rsid w:val="00AE3853"/>
    <w:rsid w:val="00AE7208"/>
    <w:rsid w:val="00AF07DB"/>
    <w:rsid w:val="00AF25D8"/>
    <w:rsid w:val="00AF58E0"/>
    <w:rsid w:val="00B13457"/>
    <w:rsid w:val="00B1536F"/>
    <w:rsid w:val="00B1577B"/>
    <w:rsid w:val="00B16672"/>
    <w:rsid w:val="00B16E4E"/>
    <w:rsid w:val="00B23FB5"/>
    <w:rsid w:val="00B25925"/>
    <w:rsid w:val="00B25C22"/>
    <w:rsid w:val="00B27CFC"/>
    <w:rsid w:val="00B30C95"/>
    <w:rsid w:val="00B33585"/>
    <w:rsid w:val="00B36725"/>
    <w:rsid w:val="00B4212D"/>
    <w:rsid w:val="00B47D6A"/>
    <w:rsid w:val="00B544A7"/>
    <w:rsid w:val="00B55BEF"/>
    <w:rsid w:val="00B6118F"/>
    <w:rsid w:val="00B6153E"/>
    <w:rsid w:val="00B61F67"/>
    <w:rsid w:val="00B62EC3"/>
    <w:rsid w:val="00B74A32"/>
    <w:rsid w:val="00B77ABD"/>
    <w:rsid w:val="00B805FF"/>
    <w:rsid w:val="00B8139E"/>
    <w:rsid w:val="00B83345"/>
    <w:rsid w:val="00B83D79"/>
    <w:rsid w:val="00B919F0"/>
    <w:rsid w:val="00B925A5"/>
    <w:rsid w:val="00B9505C"/>
    <w:rsid w:val="00BA5524"/>
    <w:rsid w:val="00BA558E"/>
    <w:rsid w:val="00BA74A0"/>
    <w:rsid w:val="00BB2453"/>
    <w:rsid w:val="00BB2C4B"/>
    <w:rsid w:val="00BB4A12"/>
    <w:rsid w:val="00BB62DD"/>
    <w:rsid w:val="00BB62E2"/>
    <w:rsid w:val="00BB7FA1"/>
    <w:rsid w:val="00BC1592"/>
    <w:rsid w:val="00BC1934"/>
    <w:rsid w:val="00BC3381"/>
    <w:rsid w:val="00BC3869"/>
    <w:rsid w:val="00BC4AF1"/>
    <w:rsid w:val="00BC569B"/>
    <w:rsid w:val="00BD235E"/>
    <w:rsid w:val="00BD322D"/>
    <w:rsid w:val="00BD6960"/>
    <w:rsid w:val="00BD6E4D"/>
    <w:rsid w:val="00BF4D90"/>
    <w:rsid w:val="00BF50F0"/>
    <w:rsid w:val="00BF55E7"/>
    <w:rsid w:val="00C013BD"/>
    <w:rsid w:val="00C027C4"/>
    <w:rsid w:val="00C05338"/>
    <w:rsid w:val="00C05668"/>
    <w:rsid w:val="00C0618D"/>
    <w:rsid w:val="00C132FA"/>
    <w:rsid w:val="00C15EC7"/>
    <w:rsid w:val="00C172E2"/>
    <w:rsid w:val="00C30222"/>
    <w:rsid w:val="00C34C99"/>
    <w:rsid w:val="00C35415"/>
    <w:rsid w:val="00C40A5B"/>
    <w:rsid w:val="00C41C05"/>
    <w:rsid w:val="00C44D89"/>
    <w:rsid w:val="00C45EC5"/>
    <w:rsid w:val="00C50180"/>
    <w:rsid w:val="00C53F22"/>
    <w:rsid w:val="00C61807"/>
    <w:rsid w:val="00C64CBA"/>
    <w:rsid w:val="00C71E3F"/>
    <w:rsid w:val="00C71F58"/>
    <w:rsid w:val="00C74C41"/>
    <w:rsid w:val="00C7554A"/>
    <w:rsid w:val="00C759CE"/>
    <w:rsid w:val="00C767BE"/>
    <w:rsid w:val="00C8085E"/>
    <w:rsid w:val="00C82686"/>
    <w:rsid w:val="00C87F76"/>
    <w:rsid w:val="00C94EA2"/>
    <w:rsid w:val="00C974DE"/>
    <w:rsid w:val="00CA0518"/>
    <w:rsid w:val="00CA30AB"/>
    <w:rsid w:val="00CA44BF"/>
    <w:rsid w:val="00CA5360"/>
    <w:rsid w:val="00CA54C5"/>
    <w:rsid w:val="00CB091A"/>
    <w:rsid w:val="00CB5B2C"/>
    <w:rsid w:val="00CC1D28"/>
    <w:rsid w:val="00CC4A9A"/>
    <w:rsid w:val="00CC6A35"/>
    <w:rsid w:val="00CD0D8E"/>
    <w:rsid w:val="00CD2A48"/>
    <w:rsid w:val="00CD5860"/>
    <w:rsid w:val="00CD7F8D"/>
    <w:rsid w:val="00CE440A"/>
    <w:rsid w:val="00CE697F"/>
    <w:rsid w:val="00CF3644"/>
    <w:rsid w:val="00D01D8A"/>
    <w:rsid w:val="00D02E68"/>
    <w:rsid w:val="00D0404E"/>
    <w:rsid w:val="00D04E59"/>
    <w:rsid w:val="00D05300"/>
    <w:rsid w:val="00D05AD5"/>
    <w:rsid w:val="00D075BE"/>
    <w:rsid w:val="00D07A02"/>
    <w:rsid w:val="00D107BE"/>
    <w:rsid w:val="00D12BC9"/>
    <w:rsid w:val="00D14A2B"/>
    <w:rsid w:val="00D171C7"/>
    <w:rsid w:val="00D215E0"/>
    <w:rsid w:val="00D215F3"/>
    <w:rsid w:val="00D22654"/>
    <w:rsid w:val="00D24DC8"/>
    <w:rsid w:val="00D31941"/>
    <w:rsid w:val="00D32E67"/>
    <w:rsid w:val="00D3389A"/>
    <w:rsid w:val="00D4242D"/>
    <w:rsid w:val="00D43747"/>
    <w:rsid w:val="00D47385"/>
    <w:rsid w:val="00D509C9"/>
    <w:rsid w:val="00D51BE0"/>
    <w:rsid w:val="00D53486"/>
    <w:rsid w:val="00D543AE"/>
    <w:rsid w:val="00D54473"/>
    <w:rsid w:val="00D548AC"/>
    <w:rsid w:val="00D616FD"/>
    <w:rsid w:val="00D662F1"/>
    <w:rsid w:val="00D6708F"/>
    <w:rsid w:val="00D747A1"/>
    <w:rsid w:val="00D747FA"/>
    <w:rsid w:val="00D74C73"/>
    <w:rsid w:val="00D758EC"/>
    <w:rsid w:val="00D76981"/>
    <w:rsid w:val="00D76C8A"/>
    <w:rsid w:val="00D816C5"/>
    <w:rsid w:val="00D84AC0"/>
    <w:rsid w:val="00D92588"/>
    <w:rsid w:val="00D95384"/>
    <w:rsid w:val="00DA0CAA"/>
    <w:rsid w:val="00DA273E"/>
    <w:rsid w:val="00DA2E23"/>
    <w:rsid w:val="00DA4100"/>
    <w:rsid w:val="00DB0C26"/>
    <w:rsid w:val="00DB2112"/>
    <w:rsid w:val="00DB2A61"/>
    <w:rsid w:val="00DB6715"/>
    <w:rsid w:val="00DB7419"/>
    <w:rsid w:val="00DC3A23"/>
    <w:rsid w:val="00DC4C74"/>
    <w:rsid w:val="00DC5788"/>
    <w:rsid w:val="00DC7781"/>
    <w:rsid w:val="00DC7E6A"/>
    <w:rsid w:val="00DD0499"/>
    <w:rsid w:val="00DD1A82"/>
    <w:rsid w:val="00DD3198"/>
    <w:rsid w:val="00DD43D2"/>
    <w:rsid w:val="00DD664A"/>
    <w:rsid w:val="00DD7D4B"/>
    <w:rsid w:val="00DE09FC"/>
    <w:rsid w:val="00DE2952"/>
    <w:rsid w:val="00DE3572"/>
    <w:rsid w:val="00DE4F74"/>
    <w:rsid w:val="00DE6540"/>
    <w:rsid w:val="00DE73A9"/>
    <w:rsid w:val="00DE7A68"/>
    <w:rsid w:val="00DF1F56"/>
    <w:rsid w:val="00DF3F41"/>
    <w:rsid w:val="00DF4B1D"/>
    <w:rsid w:val="00DF5867"/>
    <w:rsid w:val="00DF6A49"/>
    <w:rsid w:val="00DF6ABE"/>
    <w:rsid w:val="00E003E7"/>
    <w:rsid w:val="00E0361A"/>
    <w:rsid w:val="00E079DA"/>
    <w:rsid w:val="00E1705B"/>
    <w:rsid w:val="00E23277"/>
    <w:rsid w:val="00E236FD"/>
    <w:rsid w:val="00E37F35"/>
    <w:rsid w:val="00E41C9E"/>
    <w:rsid w:val="00E42AAB"/>
    <w:rsid w:val="00E43139"/>
    <w:rsid w:val="00E45E37"/>
    <w:rsid w:val="00E505FE"/>
    <w:rsid w:val="00E50D0C"/>
    <w:rsid w:val="00E52112"/>
    <w:rsid w:val="00E55842"/>
    <w:rsid w:val="00E55AC5"/>
    <w:rsid w:val="00E60DEC"/>
    <w:rsid w:val="00E63BCE"/>
    <w:rsid w:val="00E64D13"/>
    <w:rsid w:val="00E65AE1"/>
    <w:rsid w:val="00E66EDF"/>
    <w:rsid w:val="00E70C8B"/>
    <w:rsid w:val="00E71CBD"/>
    <w:rsid w:val="00E741AF"/>
    <w:rsid w:val="00E754E0"/>
    <w:rsid w:val="00E754EF"/>
    <w:rsid w:val="00E75DAA"/>
    <w:rsid w:val="00E76942"/>
    <w:rsid w:val="00E80DF2"/>
    <w:rsid w:val="00E82348"/>
    <w:rsid w:val="00E85183"/>
    <w:rsid w:val="00E86CDD"/>
    <w:rsid w:val="00E86D00"/>
    <w:rsid w:val="00E91115"/>
    <w:rsid w:val="00E97C32"/>
    <w:rsid w:val="00EA4094"/>
    <w:rsid w:val="00EA7C9F"/>
    <w:rsid w:val="00EB1AF9"/>
    <w:rsid w:val="00EB65F4"/>
    <w:rsid w:val="00EB78F8"/>
    <w:rsid w:val="00EC0557"/>
    <w:rsid w:val="00EC24FF"/>
    <w:rsid w:val="00EC5A87"/>
    <w:rsid w:val="00ED32EC"/>
    <w:rsid w:val="00ED7681"/>
    <w:rsid w:val="00ED7C0A"/>
    <w:rsid w:val="00EE50E0"/>
    <w:rsid w:val="00EF04EE"/>
    <w:rsid w:val="00EF1C04"/>
    <w:rsid w:val="00EF4333"/>
    <w:rsid w:val="00EF6E40"/>
    <w:rsid w:val="00F11CDD"/>
    <w:rsid w:val="00F1309D"/>
    <w:rsid w:val="00F131E7"/>
    <w:rsid w:val="00F14EB6"/>
    <w:rsid w:val="00F15369"/>
    <w:rsid w:val="00F156EC"/>
    <w:rsid w:val="00F1679A"/>
    <w:rsid w:val="00F244E6"/>
    <w:rsid w:val="00F27154"/>
    <w:rsid w:val="00F322C9"/>
    <w:rsid w:val="00F346EC"/>
    <w:rsid w:val="00F4398B"/>
    <w:rsid w:val="00F4435F"/>
    <w:rsid w:val="00F4510A"/>
    <w:rsid w:val="00F47EBD"/>
    <w:rsid w:val="00F52DC2"/>
    <w:rsid w:val="00F53062"/>
    <w:rsid w:val="00F54C07"/>
    <w:rsid w:val="00F556BD"/>
    <w:rsid w:val="00F57CCD"/>
    <w:rsid w:val="00F7103F"/>
    <w:rsid w:val="00F73897"/>
    <w:rsid w:val="00F73E5A"/>
    <w:rsid w:val="00F744AD"/>
    <w:rsid w:val="00F7514A"/>
    <w:rsid w:val="00F816BD"/>
    <w:rsid w:val="00F81F25"/>
    <w:rsid w:val="00F82715"/>
    <w:rsid w:val="00F84DCE"/>
    <w:rsid w:val="00F96D3C"/>
    <w:rsid w:val="00FA040A"/>
    <w:rsid w:val="00FA3DD8"/>
    <w:rsid w:val="00FB1F34"/>
    <w:rsid w:val="00FB3DF4"/>
    <w:rsid w:val="00FB74B1"/>
    <w:rsid w:val="00FC1D23"/>
    <w:rsid w:val="00FC3A00"/>
    <w:rsid w:val="00FC3DE0"/>
    <w:rsid w:val="00FC531D"/>
    <w:rsid w:val="00FC600B"/>
    <w:rsid w:val="00FC725A"/>
    <w:rsid w:val="00FD138B"/>
    <w:rsid w:val="00FD29AF"/>
    <w:rsid w:val="00FD45EC"/>
    <w:rsid w:val="00FD57A8"/>
    <w:rsid w:val="00FE2F77"/>
    <w:rsid w:val="00FE7144"/>
    <w:rsid w:val="00FF46C0"/>
    <w:rsid w:val="00FF60AB"/>
    <w:rsid w:val="02D9F183"/>
    <w:rsid w:val="04248FE6"/>
    <w:rsid w:val="05A48F6C"/>
    <w:rsid w:val="087576F7"/>
    <w:rsid w:val="09A5EE62"/>
    <w:rsid w:val="0ADA6AA9"/>
    <w:rsid w:val="0C469EDA"/>
    <w:rsid w:val="1032BF2B"/>
    <w:rsid w:val="108B492E"/>
    <w:rsid w:val="12C87F7A"/>
    <w:rsid w:val="13101C30"/>
    <w:rsid w:val="15F98D9F"/>
    <w:rsid w:val="17094CF6"/>
    <w:rsid w:val="174CC6F3"/>
    <w:rsid w:val="18938847"/>
    <w:rsid w:val="19F5B656"/>
    <w:rsid w:val="1A781F93"/>
    <w:rsid w:val="1A82FAB8"/>
    <w:rsid w:val="20EDD118"/>
    <w:rsid w:val="21AB9B75"/>
    <w:rsid w:val="223A6A8D"/>
    <w:rsid w:val="241B1E80"/>
    <w:rsid w:val="2423CBC8"/>
    <w:rsid w:val="25717699"/>
    <w:rsid w:val="265D4107"/>
    <w:rsid w:val="26D2A71C"/>
    <w:rsid w:val="2792BF0F"/>
    <w:rsid w:val="2A57CC74"/>
    <w:rsid w:val="2A887B4F"/>
    <w:rsid w:val="2C2687C5"/>
    <w:rsid w:val="2DC0E533"/>
    <w:rsid w:val="33846671"/>
    <w:rsid w:val="33881949"/>
    <w:rsid w:val="33D6FA5D"/>
    <w:rsid w:val="34C6F94E"/>
    <w:rsid w:val="3712C4A3"/>
    <w:rsid w:val="382107A3"/>
    <w:rsid w:val="388FD04D"/>
    <w:rsid w:val="3A3FFE11"/>
    <w:rsid w:val="3B7B1E64"/>
    <w:rsid w:val="3C9E6E8F"/>
    <w:rsid w:val="3D779ED3"/>
    <w:rsid w:val="3F709166"/>
    <w:rsid w:val="3F9BC2E1"/>
    <w:rsid w:val="3FB54097"/>
    <w:rsid w:val="402CB49E"/>
    <w:rsid w:val="413228F1"/>
    <w:rsid w:val="42A30824"/>
    <w:rsid w:val="44856DA3"/>
    <w:rsid w:val="45A90AF8"/>
    <w:rsid w:val="46B0F3F0"/>
    <w:rsid w:val="47A2FC3A"/>
    <w:rsid w:val="4955C5C7"/>
    <w:rsid w:val="49BF79A7"/>
    <w:rsid w:val="4CE28CF5"/>
    <w:rsid w:val="4D297D2E"/>
    <w:rsid w:val="4D5BC370"/>
    <w:rsid w:val="4DED3823"/>
    <w:rsid w:val="4E72C487"/>
    <w:rsid w:val="4F869FA5"/>
    <w:rsid w:val="50C88A8D"/>
    <w:rsid w:val="51F81C72"/>
    <w:rsid w:val="5267FEA6"/>
    <w:rsid w:val="52E3CB90"/>
    <w:rsid w:val="547665D8"/>
    <w:rsid w:val="54E4835F"/>
    <w:rsid w:val="554011FA"/>
    <w:rsid w:val="567046DE"/>
    <w:rsid w:val="56BDBB9D"/>
    <w:rsid w:val="56F46B04"/>
    <w:rsid w:val="5C687C80"/>
    <w:rsid w:val="5F3AD6C1"/>
    <w:rsid w:val="606E7A2F"/>
    <w:rsid w:val="642504D2"/>
    <w:rsid w:val="66397DA2"/>
    <w:rsid w:val="67CDC54D"/>
    <w:rsid w:val="68288A71"/>
    <w:rsid w:val="68EFF0E6"/>
    <w:rsid w:val="6A37B8A9"/>
    <w:rsid w:val="6CA011DE"/>
    <w:rsid w:val="6D233CAB"/>
    <w:rsid w:val="6D7D1248"/>
    <w:rsid w:val="70780654"/>
    <w:rsid w:val="71F07D0E"/>
    <w:rsid w:val="729F9305"/>
    <w:rsid w:val="72B14773"/>
    <w:rsid w:val="7442B080"/>
    <w:rsid w:val="74F2AB74"/>
    <w:rsid w:val="75266680"/>
    <w:rsid w:val="776E0D8D"/>
    <w:rsid w:val="7784B896"/>
    <w:rsid w:val="787AF8DD"/>
    <w:rsid w:val="79C61C97"/>
    <w:rsid w:val="79CFA553"/>
    <w:rsid w:val="79D6287E"/>
    <w:rsid w:val="79FE904A"/>
    <w:rsid w:val="7AA5AE4F"/>
    <w:rsid w:val="7BFDAD25"/>
    <w:rsid w:val="7C0666B0"/>
    <w:rsid w:val="7D4DAD46"/>
    <w:rsid w:val="7D997D86"/>
    <w:rsid w:val="7E5C3B98"/>
    <w:rsid w:val="7EDD55B9"/>
    <w:rsid w:val="7F28D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CCC0D"/>
  <w15:docId w15:val="{6EE38823-AFF6-4DB5-A76D-0F7A74A3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50F0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57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9607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E0B"/>
  </w:style>
  <w:style w:type="paragraph" w:styleId="Stopka">
    <w:name w:val="footer"/>
    <w:basedOn w:val="Normalny"/>
    <w:link w:val="StopkaZnak"/>
    <w:uiPriority w:val="99"/>
    <w:unhideWhenUsed/>
    <w:rsid w:val="00AD3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E0B"/>
  </w:style>
  <w:style w:type="paragraph" w:styleId="Tekstdymka">
    <w:name w:val="Balloon Text"/>
    <w:basedOn w:val="Normalny"/>
    <w:link w:val="TekstdymkaZnak"/>
    <w:uiPriority w:val="99"/>
    <w:semiHidden/>
    <w:unhideWhenUsed/>
    <w:rsid w:val="00AD3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E0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D3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19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19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919F0"/>
    <w:rPr>
      <w:vertAlign w:val="superscript"/>
    </w:rPr>
  </w:style>
  <w:style w:type="paragraph" w:styleId="Akapitzlist">
    <w:name w:val="List Paragraph"/>
    <w:basedOn w:val="Normalny"/>
    <w:uiPriority w:val="34"/>
    <w:qFormat/>
    <w:rsid w:val="00D816C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1F67"/>
    <w:pPr>
      <w:spacing w:after="0" w:line="240" w:lineRule="auto"/>
    </w:pPr>
    <w:rPr>
      <w:sz w:val="20"/>
      <w:szCs w:val="20"/>
      <w:lang w:val="fr-FR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1F67"/>
    <w:rPr>
      <w:sz w:val="20"/>
      <w:szCs w:val="20"/>
      <w:lang w:val="fr-FR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1F67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9607E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07E9"/>
    <w:rPr>
      <w:b/>
      <w:bCs/>
    </w:rPr>
  </w:style>
  <w:style w:type="character" w:styleId="Hipercze">
    <w:name w:val="Hyperlink"/>
    <w:basedOn w:val="Domylnaczcionkaakapitu"/>
    <w:uiPriority w:val="99"/>
    <w:unhideWhenUsed/>
    <w:rsid w:val="009607E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057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68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368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368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68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6831"/>
    <w:rPr>
      <w:b/>
      <w:bCs/>
      <w:sz w:val="20"/>
      <w:szCs w:val="20"/>
    </w:rPr>
  </w:style>
  <w:style w:type="character" w:customStyle="1" w:styleId="accessibility-reader-no-display">
    <w:name w:val="accessibility-reader-no-display"/>
    <w:basedOn w:val="Domylnaczcionkaakapitu"/>
    <w:rsid w:val="006A02AA"/>
  </w:style>
  <w:style w:type="table" w:styleId="Tabelasiatki4akcent5">
    <w:name w:val="Grid Table 4 Accent 5"/>
    <w:basedOn w:val="Standardowy"/>
    <w:uiPriority w:val="49"/>
    <w:rsid w:val="003B3A4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jlqj4b">
    <w:name w:val="jlqj4b"/>
    <w:basedOn w:val="Domylnaczcionkaakapitu"/>
    <w:rsid w:val="00EE50E0"/>
  </w:style>
  <w:style w:type="character" w:customStyle="1" w:styleId="viiyi">
    <w:name w:val="viiyi"/>
    <w:basedOn w:val="Domylnaczcionkaakapitu"/>
    <w:rsid w:val="00F7514A"/>
  </w:style>
  <w:style w:type="character" w:customStyle="1" w:styleId="acopre">
    <w:name w:val="acopre"/>
    <w:basedOn w:val="Domylnaczcionkaakapitu"/>
    <w:rsid w:val="00233F11"/>
  </w:style>
  <w:style w:type="character" w:styleId="Uwydatnienie">
    <w:name w:val="Emphasis"/>
    <w:basedOn w:val="Domylnaczcionkaakapitu"/>
    <w:uiPriority w:val="20"/>
    <w:qFormat/>
    <w:rsid w:val="00233F11"/>
    <w:rPr>
      <w:i/>
      <w:iCs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B27CF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C0CF8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78F8"/>
    <w:rPr>
      <w:color w:val="605E5C"/>
      <w:shd w:val="clear" w:color="auto" w:fill="E1DFDD"/>
    </w:rPr>
  </w:style>
  <w:style w:type="paragraph" w:customStyle="1" w:styleId="Default">
    <w:name w:val="Default"/>
    <w:rsid w:val="008578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53482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723A6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61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315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3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search?pglt=2083&amp;q=dr+Justyna+Ma%C5%82kuch-%C5%9Awitalska&amp;cvid=8f919a55afc44156a172d8e8c3b55fbc&amp;gs_lcrp=EgRlZGdlKgYIABBFGDkyBggAEEUYOTIGCAEQRRhAMggIAhDpBxj8VdIBBzQwOWowajGoAgCwAgA&amp;FORM=ANNAB1&amp;PC=DCT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917c19bd782f41c7" Type="http://schemas.microsoft.com/office/2019/09/relationships/intelligence" Target="intelligenc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02439-C217-4052-8A96-F8B118738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795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5556</CharactersWithSpaces>
  <SharedDoc>false</SharedDoc>
  <HLinks>
    <vt:vector size="6" baseType="variant">
      <vt:variant>
        <vt:i4>7929893</vt:i4>
      </vt:variant>
      <vt:variant>
        <vt:i4>0</vt:i4>
      </vt:variant>
      <vt:variant>
        <vt:i4>0</vt:i4>
      </vt:variant>
      <vt:variant>
        <vt:i4>5</vt:i4>
      </vt:variant>
      <vt:variant>
        <vt:lpwstr>https://euraxess.ec.europa.eu/worldwide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Łukasz Pieczonka</cp:lastModifiedBy>
  <cp:revision>25</cp:revision>
  <cp:lastPrinted>2025-09-16T12:57:00Z</cp:lastPrinted>
  <dcterms:created xsi:type="dcterms:W3CDTF">2025-09-15T11:04:00Z</dcterms:created>
  <dcterms:modified xsi:type="dcterms:W3CDTF">2026-01-09T09:37:00Z</dcterms:modified>
</cp:coreProperties>
</file>